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2C" w:rsidRPr="00B5664C" w:rsidRDefault="006017BD" w:rsidP="006D724D">
      <w:pPr>
        <w:keepNext/>
        <w:keepLines/>
        <w:tabs>
          <w:tab w:val="left" w:pos="0"/>
        </w:tabs>
        <w:spacing w:before="200" w:after="0" w:line="240" w:lineRule="auto"/>
        <w:ind w:right="72"/>
        <w:rPr>
          <w:rFonts w:ascii="Times New Roman" w:eastAsia="Book Antiqua" w:hAnsi="Times New Roman" w:cs="Times New Roman"/>
          <w:b/>
          <w:sz w:val="24"/>
          <w:szCs w:val="24"/>
          <w:u w:val="single"/>
        </w:rPr>
      </w:pPr>
      <w:r w:rsidRPr="00B5664C">
        <w:rPr>
          <w:rFonts w:ascii="Times New Roman" w:eastAsia="Cambria" w:hAnsi="Times New Roman" w:cs="Times New Roman"/>
          <w:b/>
          <w:color w:val="4F81BD"/>
          <w:sz w:val="24"/>
          <w:szCs w:val="24"/>
        </w:rPr>
        <w:t xml:space="preserve">  </w:t>
      </w:r>
    </w:p>
    <w:p w:rsidR="00DC342C" w:rsidRPr="00B5664C" w:rsidRDefault="006017BD" w:rsidP="00B5664C">
      <w:pPr>
        <w:spacing w:after="0" w:line="240" w:lineRule="auto"/>
        <w:rPr>
          <w:rFonts w:ascii="Times New Roman" w:eastAsia="Book Antiqua" w:hAnsi="Times New Roman" w:cs="Times New Roman"/>
          <w:b/>
          <w:i/>
          <w:sz w:val="36"/>
          <w:szCs w:val="36"/>
          <w:shd w:val="clear" w:color="auto" w:fill="CCFFFF"/>
        </w:rPr>
      </w:pPr>
      <w:r w:rsidRPr="00B5664C">
        <w:rPr>
          <w:rFonts w:ascii="Times New Roman" w:eastAsia="Book Antiqua" w:hAnsi="Times New Roman" w:cs="Times New Roman"/>
          <w:b/>
          <w:i/>
          <w:sz w:val="36"/>
          <w:szCs w:val="36"/>
          <w:shd w:val="clear" w:color="auto" w:fill="CCFFFF"/>
        </w:rPr>
        <w:t>KRITERIJI  OCJENJIVANJA ZA 2. RAZRED</w:t>
      </w:r>
      <w:r w:rsidR="00B5664C" w:rsidRPr="00B5664C">
        <w:rPr>
          <w:rFonts w:ascii="Times New Roman" w:eastAsia="Book Antiqua" w:hAnsi="Times New Roman" w:cs="Times New Roman"/>
          <w:b/>
          <w:i/>
          <w:sz w:val="36"/>
          <w:szCs w:val="36"/>
          <w:shd w:val="clear" w:color="auto" w:fill="CCFFFF"/>
        </w:rPr>
        <w:t xml:space="preserve"> OSNOVNE ŠKOLE</w:t>
      </w:r>
    </w:p>
    <w:p w:rsidR="00DC342C" w:rsidRPr="00B5664C" w:rsidRDefault="00DC342C">
      <w:pPr>
        <w:spacing w:after="0" w:line="240" w:lineRule="auto"/>
        <w:rPr>
          <w:rFonts w:ascii="Times New Roman" w:eastAsia="Book Antiqua" w:hAnsi="Times New Roman" w:cs="Times New Roman"/>
          <w:sz w:val="24"/>
          <w:szCs w:val="24"/>
        </w:rPr>
      </w:pP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Uz </w:t>
      </w:r>
      <w:r w:rsidRPr="00B5664C">
        <w:rPr>
          <w:rFonts w:ascii="Times New Roman" w:eastAsia="Book Antiqua" w:hAnsi="Times New Roman" w:cs="Times New Roman"/>
          <w:b/>
          <w:i/>
          <w:sz w:val="24"/>
          <w:szCs w:val="24"/>
          <w:u w:val="single"/>
        </w:rPr>
        <w:t>opisno praćenje</w:t>
      </w:r>
      <w:r w:rsidRPr="00B5664C">
        <w:rPr>
          <w:rFonts w:ascii="Times New Roman" w:eastAsia="Book Antiqua" w:hAnsi="Times New Roman" w:cs="Times New Roman"/>
          <w:sz w:val="24"/>
          <w:szCs w:val="24"/>
        </w:rPr>
        <w:t xml:space="preserve"> učeničkih postignuća učenike ocjenjujemo i </w:t>
      </w:r>
      <w:r w:rsidRPr="00B5664C">
        <w:rPr>
          <w:rFonts w:ascii="Times New Roman" w:eastAsia="Book Antiqua" w:hAnsi="Times New Roman" w:cs="Times New Roman"/>
          <w:b/>
          <w:i/>
          <w:sz w:val="24"/>
          <w:szCs w:val="24"/>
          <w:u w:val="single"/>
        </w:rPr>
        <w:t xml:space="preserve">brojčanom ocjenom </w:t>
      </w:r>
      <w:r w:rsidRPr="00B5664C">
        <w:rPr>
          <w:rFonts w:ascii="Times New Roman" w:eastAsia="Book Antiqua" w:hAnsi="Times New Roman" w:cs="Times New Roman"/>
          <w:sz w:val="24"/>
          <w:szCs w:val="24"/>
        </w:rPr>
        <w:t>i to po sljedećem kriteriju:</w:t>
      </w:r>
    </w:p>
    <w:p w:rsidR="00DC342C" w:rsidRPr="00B5664C" w:rsidRDefault="006017BD" w:rsidP="00B5664C">
      <w:pPr>
        <w:spacing w:after="0" w:line="240" w:lineRule="auto"/>
        <w:jc w:val="center"/>
        <w:rPr>
          <w:rFonts w:ascii="Times New Roman" w:eastAsia="Book Antiqua" w:hAnsi="Times New Roman" w:cs="Times New Roman"/>
          <w:b/>
          <w:color w:val="FF0000"/>
          <w:sz w:val="28"/>
          <w:szCs w:val="28"/>
        </w:rPr>
      </w:pPr>
      <w:r w:rsidRPr="00B5664C">
        <w:rPr>
          <w:rFonts w:ascii="Times New Roman" w:eastAsia="Book Antiqua" w:hAnsi="Times New Roman" w:cs="Times New Roman"/>
          <w:b/>
          <w:color w:val="FF0000"/>
          <w:sz w:val="28"/>
          <w:szCs w:val="28"/>
        </w:rPr>
        <w:t>HRVATSKI JEZIK</w:t>
      </w:r>
    </w:p>
    <w:p w:rsidR="008571D1"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Hrvatskoga jezika ocjenjuje se usmeno i pisano poznavanje slovnice te poštivanje pravila pravopisa i pravogovora, poznavanje književnih djela i karakteristika istih, lektira, usmeno i pisano izražavanje i stvaranje, medijska kultura, čitanje i razumijevanje pročitanog teksta i domaća zadaća.</w:t>
      </w:r>
    </w:p>
    <w:p w:rsidR="00DC342C" w:rsidRPr="00B71E73" w:rsidRDefault="006017BD">
      <w:pPr>
        <w:spacing w:after="0" w:line="240" w:lineRule="auto"/>
        <w:rPr>
          <w:rFonts w:ascii="Times New Roman" w:eastAsia="Book Antiqua" w:hAnsi="Times New Roman" w:cs="Times New Roman"/>
          <w:color w:val="0070C0"/>
          <w:sz w:val="24"/>
          <w:szCs w:val="24"/>
        </w:rPr>
      </w:pPr>
      <w:r w:rsidRPr="00B71E73">
        <w:rPr>
          <w:rFonts w:ascii="Times New Roman" w:eastAsia="Book Antiqua" w:hAnsi="Times New Roman" w:cs="Times New Roman"/>
          <w:b/>
          <w:color w:val="0070C0"/>
          <w:sz w:val="24"/>
          <w:szCs w:val="24"/>
        </w:rPr>
        <w:t>JEZIK</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slovnice ocjenjuje se usmenim i pisanim načinom usvojenost nastavnih tema:</w:t>
      </w:r>
    </w:p>
    <w:p w:rsidR="00DC342C" w:rsidRPr="00B5664C" w:rsidRDefault="006017BD">
      <w:pPr>
        <w:spacing w:after="0" w:line="240" w:lineRule="auto"/>
        <w:rPr>
          <w:rFonts w:ascii="Times New Roman" w:eastAsia="Book Antiqua" w:hAnsi="Times New Roman" w:cs="Times New Roman"/>
          <w:i/>
          <w:sz w:val="24"/>
          <w:szCs w:val="24"/>
        </w:rPr>
      </w:pPr>
      <w:r w:rsidRPr="00B5664C">
        <w:rPr>
          <w:rFonts w:ascii="Times New Roman" w:eastAsia="Book Antiqua" w:hAnsi="Times New Roman" w:cs="Times New Roman"/>
          <w:i/>
          <w:sz w:val="24"/>
          <w:szCs w:val="24"/>
        </w:rPr>
        <w:t>Rečenice; Otvornici, zatvornici, slog; Red riječi u rečenici; Imenice; Pisanje niječnica; Pisanje riječce li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Usmeno provjeravanje provodi se tijekom cijele godine  prema važećem pravilniku i može se  svakodnevno ispitivati, bez posebne najave.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Sukladno naravi predmeta pisano se kroz godinu mora vrjednovati : pravopis putem diktata ( č/ć, đ/dž, ije/je; veliko i malo slovo, rastavljanje riječi na kraju retka, spojnica,</w:t>
      </w:r>
      <w:r w:rsidRPr="00B5664C">
        <w:rPr>
          <w:rFonts w:ascii="Times New Roman" w:eastAsia="Book Antiqua" w:hAnsi="Times New Roman" w:cs="Times New Roman"/>
          <w:i/>
          <w:sz w:val="24"/>
          <w:szCs w:val="24"/>
        </w:rPr>
        <w:t xml:space="preserve"> </w:t>
      </w:r>
      <w:r w:rsidRPr="00B5664C">
        <w:rPr>
          <w:rFonts w:ascii="Times New Roman" w:eastAsia="Book Antiqua" w:hAnsi="Times New Roman" w:cs="Times New Roman"/>
          <w:sz w:val="24"/>
          <w:szCs w:val="24"/>
        </w:rPr>
        <w:t xml:space="preserve"> pravopisni i rečenični znakovi …), ispitima znanja – jezik (gramatika, pravopis) kako je navedeno u Vremeniku  pisanih provjera.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Kroz godinu je moguće pisanje kraćih pisanih vježbi čiji se rezultati upisuju u rubriku praćenja.</w:t>
      </w:r>
    </w:p>
    <w:tbl>
      <w:tblPr>
        <w:tblW w:w="11057" w:type="dxa"/>
        <w:tblInd w:w="-34" w:type="dxa"/>
        <w:tblLayout w:type="fixed"/>
        <w:tblCellMar>
          <w:left w:w="10" w:type="dxa"/>
          <w:right w:w="10" w:type="dxa"/>
        </w:tblCellMar>
        <w:tblLook w:val="0000"/>
      </w:tblPr>
      <w:tblGrid>
        <w:gridCol w:w="1560"/>
        <w:gridCol w:w="9497"/>
      </w:tblGrid>
      <w:tr w:rsidR="00DC342C" w:rsidRPr="00B5664C" w:rsidTr="00B71E73">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B71E73">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Koristi (rabi) odgovarajuće imenice kako bi upotpunio/upotpunila</w:t>
            </w:r>
            <w:r w:rsidR="00B71E73">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započete rečenice.</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Odabire odgovarajuće rečenice (izjavne, upitne, usklične) zapisano izricanje </w:t>
            </w:r>
            <w:proofErr w:type="spellStart"/>
            <w:r w:rsidRPr="00B5664C">
              <w:rPr>
                <w:rFonts w:ascii="Times New Roman" w:eastAsia="Book Antiqua" w:hAnsi="Times New Roman" w:cs="Times New Roman"/>
                <w:sz w:val="24"/>
                <w:szCs w:val="24"/>
              </w:rPr>
              <w:t>doganaja</w:t>
            </w:r>
            <w:proofErr w:type="spellEnd"/>
            <w:r w:rsidRPr="00B5664C">
              <w:rPr>
                <w:rFonts w:ascii="Times New Roman" w:eastAsia="Book Antiqua" w:hAnsi="Times New Roman" w:cs="Times New Roman"/>
                <w:sz w:val="24"/>
                <w:szCs w:val="24"/>
              </w:rPr>
              <w:t xml:space="preserve">, </w:t>
            </w:r>
            <w:proofErr w:type="spellStart"/>
            <w:r w:rsidRPr="00B5664C">
              <w:rPr>
                <w:rFonts w:ascii="Times New Roman" w:eastAsia="Book Antiqua" w:hAnsi="Times New Roman" w:cs="Times New Roman"/>
                <w:sz w:val="24"/>
                <w:szCs w:val="24"/>
              </w:rPr>
              <w:t>npr</w:t>
            </w:r>
            <w:proofErr w:type="spellEnd"/>
            <w:r w:rsidRPr="00B5664C">
              <w:rPr>
                <w:rFonts w:ascii="Times New Roman" w:eastAsia="Book Antiqua" w:hAnsi="Times New Roman" w:cs="Times New Roman"/>
                <w:sz w:val="24"/>
                <w:szCs w:val="24"/>
              </w:rPr>
              <w:t>. telefonski razgovor...</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Zadane riječi povezuje u smislenu i jasnu cjelinu.</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Demonstrira rastavljanje riječi na slogove.</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Ispravno rabi u govoru i pismu riječi s niječnicama ne / ni.</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Ispravno rabi u govoru i pismu rečenice s riječcom li.</w:t>
            </w:r>
          </w:p>
        </w:tc>
      </w:tr>
      <w:tr w:rsidR="00DC342C" w:rsidRPr="00B5664C" w:rsidTr="00B71E73">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Pravilno izgovara i piše glasove č, ć, dž, đ,lj, nj, ije/je/e/i.</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Rabi ispravno napisana velika slova u pisanju rečenice koja sadrži</w:t>
            </w:r>
          </w:p>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jednočlana ili višečlana imena, imena ulica i trgova odnosno</w:t>
            </w:r>
            <w:r w:rsidR="00B71E73">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naseljenih mjesta</w:t>
            </w:r>
          </w:p>
        </w:tc>
      </w:tr>
      <w:tr w:rsidR="00DC342C" w:rsidRPr="00B5664C" w:rsidTr="00B71E73">
        <w:trPr>
          <w:trHeight w:val="586"/>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71E73" w:rsidRDefault="006017BD" w:rsidP="00B71E7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Spontano primjenjuje rastavljenje riječi na slogove te pisanje</w:t>
            </w:r>
            <w:r w:rsidR="00B71E73">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spojnice prilikom prelaska u novi redak.</w:t>
            </w:r>
          </w:p>
        </w:tc>
      </w:tr>
      <w:tr w:rsidR="00DC342C" w:rsidRPr="00B5664C" w:rsidTr="00B71E73">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Primjenjuje stečena znanja u govoru i pisanju.</w:t>
            </w:r>
          </w:p>
        </w:tc>
      </w:tr>
      <w:tr w:rsidR="00DC342C" w:rsidRPr="00B5664C" w:rsidTr="00B71E73">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i razlikuje  jezične sadržaje, ali  je nesiguran/nesigurna u radu.</w:t>
            </w:r>
          </w:p>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Koristi (rabi) odgovarajuće imenice kako bi upotpunio/upotpunila</w:t>
            </w:r>
            <w:r w:rsidR="00B71E73">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započete rečenice, ali ponekad griješi.</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Odabire odgovarajuće rečenice (izjavne, upitne, usklične) za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pisano izricanje doganaja, npr. telefonski razgovor...</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Zadane riječi povezuje u smislenu i jasnu cjelinu, povremeno rabi stilski obilježen red riječi.Demonstrira rastavljanje riječi na slogove.</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Ispravno rabi u govoru i pismu riječi s niječnicama ne / ni, uz povremenu nesigurnost.</w:t>
            </w:r>
          </w:p>
        </w:tc>
      </w:tr>
      <w:tr w:rsidR="00DC342C" w:rsidRPr="00B5664C" w:rsidTr="00B71E73">
        <w:trPr>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76" w:lineRule="auto"/>
              <w:rPr>
                <w:rFonts w:ascii="Times New Roman" w:hAnsi="Times New Roman" w:cs="Times New Roman"/>
                <w:sz w:val="24"/>
                <w:szCs w:val="24"/>
              </w:rPr>
            </w:pPr>
            <w:r w:rsidRPr="00B5664C">
              <w:rPr>
                <w:rFonts w:ascii="Times New Roman" w:eastAsia="Book Antiqua" w:hAnsi="Times New Roman" w:cs="Times New Roman"/>
                <w:sz w:val="24"/>
                <w:szCs w:val="24"/>
              </w:rPr>
              <w:t>Ispravno rabi u govoru i pismu rečenice s riječcom l, uz povremenu nesigurnost.</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76" w:lineRule="auto"/>
              <w:rPr>
                <w:rFonts w:ascii="Times New Roman" w:hAnsi="Times New Roman" w:cs="Times New Roman"/>
                <w:sz w:val="24"/>
                <w:szCs w:val="24"/>
              </w:rPr>
            </w:pPr>
            <w:r w:rsidRPr="00B5664C">
              <w:rPr>
                <w:rFonts w:ascii="Times New Roman" w:eastAsia="Book Antiqua" w:hAnsi="Times New Roman" w:cs="Times New Roman"/>
                <w:sz w:val="24"/>
                <w:szCs w:val="24"/>
              </w:rPr>
              <w:t>Uglavnom pravilno izgovara i piše glasove č, ć, dž, đ,lj, nj, ije/je/e/i.</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Uglavnom ispravno rabi napisana velika slova u pisanju rečenice koja sadrži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jednočlana ili višečlana imena, imena ulica i trgova odnosno naseljenih mjesta</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Spontano primjenjuje rastavljenje riječi na slogove te pisanje spojnice prilikom prelaska u novi redak, uz povremenu nesigurnost.</w:t>
            </w:r>
          </w:p>
        </w:tc>
      </w:tr>
      <w:tr w:rsidR="00DC342C" w:rsidRPr="00B5664C" w:rsidTr="00B71E73">
        <w:trPr>
          <w:trHeight w:val="38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426E" w:rsidRPr="00B5664C" w:rsidRDefault="006017BD">
            <w:pPr>
              <w:spacing w:after="200" w:line="276"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stečena znanja u govoru i pisanju</w:t>
            </w:r>
          </w:p>
        </w:tc>
      </w:tr>
      <w:tr w:rsidR="00DC342C" w:rsidRPr="00B5664C" w:rsidTr="00B71E73">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Nesiguran/nesigurna i nesamostalan/nesamostalna u primjeni znanja.</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Iz rečenice izdvaja imenice. </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ispravnog pisanja imena, imena ulica i trgova te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naseljenih mjesta. Prepoznaje netočno napisana imena, imena ulica i trgova 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naseljenih mjesta te ih pretvara u ispravno napisane.</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Daje primjer jesne i niječne te izjavne, upitne i usklične rečenice.</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Pretvara jesnu u niječnu, odnosno niječnu u jesnu rečenicu.</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Preformulira izjavnu u upitnu rečenicu? (riječca li)</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ispravan od neispravnog reda riječi u rečenici.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Identificira / izdvaja iz rečenice riječ /dio rečenice koja se nalazi na neispravnom mjestu.</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Grupira riječi prema broju slogova.</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Objašnjava zašto se zadana riječ na kraju retka rastavlja na određenom mjestu (slogovi). Daje primjer ispravnog rastavljanja riječi na kraju retka.</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ispravno izgovorenih i napisanih riječi sa skupovima ije/je/e/i.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Grupira / svrstava izgovorene riječi u dvije skupine (ije/je)</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ispravno izgovorenih i napisanih riječi s niječnicama ne / ni.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niječnu izjavnu rečenicu po pojavljivanju niječnice ne / ni u toj rečenici.</w:t>
            </w:r>
          </w:p>
        </w:tc>
      </w:tr>
      <w:tr w:rsidR="00DC342C" w:rsidRPr="00B5664C" w:rsidTr="00B71E7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Daje primjer ispravno izgovorene i napisane riječce li uz druge riječi u upitnoj rečenici. Prepoznaje vrstu rečenice (upitna) po pojavanju riječce li u toj rečenici.</w:t>
            </w:r>
          </w:p>
        </w:tc>
      </w:tr>
      <w:tr w:rsidR="00DC342C" w:rsidRPr="00B5664C" w:rsidTr="00B71E73">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Griješi u  pisanju velikog slova  i  pisanju i izgovoru glasova  č, ć, dž, đ,lj, nj, ije/je/e.</w:t>
            </w:r>
          </w:p>
        </w:tc>
      </w:tr>
      <w:tr w:rsidR="00DC342C" w:rsidRPr="00B5664C" w:rsidTr="00B71E73">
        <w:trPr>
          <w:trHeight w:val="283"/>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DOVOLJAN</w:t>
            </w:r>
          </w:p>
          <w:p w:rsidR="00DC342C" w:rsidRPr="00B5664C" w:rsidRDefault="00DC342C">
            <w:pPr>
              <w:spacing w:after="0" w:line="240" w:lineRule="auto"/>
              <w:rPr>
                <w:rFonts w:ascii="Times New Roman"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71E73" w:rsidRDefault="006017BD" w:rsidP="00B71E73">
            <w:pPr>
              <w:rPr>
                <w:rFonts w:ascii="Times New Roman" w:hAnsi="Times New Roman" w:cs="Times New Roman"/>
              </w:rPr>
            </w:pPr>
            <w:r w:rsidRPr="00B71E73">
              <w:rPr>
                <w:rFonts w:ascii="Times New Roman" w:hAnsi="Times New Roman" w:cs="Times New Roman"/>
              </w:rPr>
              <w:t>Jezične</w:t>
            </w:r>
            <w:r w:rsidRPr="00B71E73">
              <w:rPr>
                <w:rFonts w:ascii="Times New Roman" w:eastAsia="Book Antiqua" w:hAnsi="Times New Roman" w:cs="Times New Roman"/>
              </w:rPr>
              <w:t xml:space="preserve"> sadržaje samo prepoznaje, ali ne primjenjuje u zadatcima.</w:t>
            </w:r>
          </w:p>
        </w:tc>
      </w:tr>
      <w:tr w:rsidR="00DC342C" w:rsidRPr="00B5664C" w:rsidTr="00B71E73">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pomoć iz rečenice izdvaja imenice.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pomoć prepoznaje ispravno  napisana imena, imena ulica i trgova te</w:t>
            </w:r>
            <w:r w:rsidR="00B71E73">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naseljenih mjesta.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jesnu i niječnu te izjavnu, upitnu i uskličnu rečenicu.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netočno napisana imena, imena ulica i trgova i naseljenih mjesta te ih uz pomoć pretvara u ispravno napisane.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vrstu rečenice (upitna) po pojavanju riječce li u toj rečenici.Prepoznaje točno napisanu riječcu li u rečenici.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pomoć grupira riječi prema broju slogova.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Uočava potrebu rastavljanja riječi na kraju retka, ali samostalno ne može točno rastaviti riječ.</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Grupira napisane i izgovorene riječi u dvije skupine (ije/je).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niječnu izjavnu rečenicu po pojavljivanju niječnice ne / ni u toj rečenici.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Uglavnom griješi u  pisanju velikog slova  i  pisanju i izgovoru glasova  č, ć, </w:t>
            </w:r>
            <w:proofErr w:type="spellStart"/>
            <w:r w:rsidRPr="00B5664C">
              <w:rPr>
                <w:rFonts w:ascii="Times New Roman" w:eastAsia="Book Antiqua" w:hAnsi="Times New Roman" w:cs="Times New Roman"/>
                <w:sz w:val="24"/>
                <w:szCs w:val="24"/>
              </w:rPr>
              <w:t>dž</w:t>
            </w:r>
            <w:proofErr w:type="spellEnd"/>
            <w:r w:rsidRPr="00B5664C">
              <w:rPr>
                <w:rFonts w:ascii="Times New Roman" w:eastAsia="Book Antiqua" w:hAnsi="Times New Roman" w:cs="Times New Roman"/>
                <w:sz w:val="24"/>
                <w:szCs w:val="24"/>
              </w:rPr>
              <w:t>, đ,</w:t>
            </w:r>
            <w:proofErr w:type="spellStart"/>
            <w:r w:rsidRPr="00B5664C">
              <w:rPr>
                <w:rFonts w:ascii="Times New Roman" w:eastAsia="Book Antiqua" w:hAnsi="Times New Roman" w:cs="Times New Roman"/>
                <w:sz w:val="24"/>
                <w:szCs w:val="24"/>
              </w:rPr>
              <w:t>lj</w:t>
            </w:r>
            <w:proofErr w:type="spellEnd"/>
            <w:r w:rsidRPr="00B5664C">
              <w:rPr>
                <w:rFonts w:ascii="Times New Roman" w:eastAsia="Book Antiqua" w:hAnsi="Times New Roman" w:cs="Times New Roman"/>
                <w:sz w:val="24"/>
                <w:szCs w:val="24"/>
              </w:rPr>
              <w:t>,</w:t>
            </w:r>
            <w:r w:rsidR="00B71E73">
              <w:rPr>
                <w:rFonts w:ascii="Times New Roman" w:eastAsia="Book Antiqua" w:hAnsi="Times New Roman" w:cs="Times New Roman"/>
                <w:sz w:val="24"/>
                <w:szCs w:val="24"/>
              </w:rPr>
              <w:t xml:space="preserve"> nj </w:t>
            </w:r>
            <w:proofErr w:type="spellStart"/>
            <w:r w:rsidRPr="00B5664C">
              <w:rPr>
                <w:rFonts w:ascii="Times New Roman" w:eastAsia="Book Antiqua" w:hAnsi="Times New Roman" w:cs="Times New Roman"/>
                <w:sz w:val="24"/>
                <w:szCs w:val="24"/>
              </w:rPr>
              <w:t>ije</w:t>
            </w:r>
            <w:proofErr w:type="spellEnd"/>
            <w:r w:rsidRPr="00B5664C">
              <w:rPr>
                <w:rFonts w:ascii="Times New Roman" w:eastAsia="Book Antiqua" w:hAnsi="Times New Roman" w:cs="Times New Roman"/>
                <w:sz w:val="24"/>
                <w:szCs w:val="24"/>
              </w:rPr>
              <w:t>/je/e.</w:t>
            </w:r>
          </w:p>
        </w:tc>
      </w:tr>
      <w:tr w:rsidR="00DC342C" w:rsidRPr="00B5664C" w:rsidTr="00B71E73">
        <w:trPr>
          <w:trHeight w:val="1"/>
        </w:trPr>
        <w:tc>
          <w:tcPr>
            <w:tcW w:w="110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0" w:line="240" w:lineRule="auto"/>
              <w:rPr>
                <w:rFonts w:ascii="Times New Roman" w:eastAsia="Book Antiqua" w:hAnsi="Times New Roman" w:cs="Times New Roman"/>
                <w:sz w:val="24"/>
                <w:szCs w:val="24"/>
              </w:rPr>
            </w:pP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Pisani radovi</w:t>
            </w:r>
            <w:r w:rsidRPr="00B5664C">
              <w:rPr>
                <w:rFonts w:ascii="Times New Roman" w:eastAsia="Book Antiqua" w:hAnsi="Times New Roman" w:cs="Times New Roman"/>
                <w:sz w:val="24"/>
                <w:szCs w:val="24"/>
              </w:rPr>
              <w:t xml:space="preserve">: poznavanje gramatičkih i pravopisnih pravila, čitanje s razumijevanjem, odgovori na postavljena pitanja ocjenjuje se prema sljedećoj </w:t>
            </w:r>
            <w:r w:rsidRPr="00B5664C">
              <w:rPr>
                <w:rFonts w:ascii="Times New Roman" w:eastAsia="Book Antiqua" w:hAnsi="Times New Roman" w:cs="Times New Roman"/>
                <w:b/>
                <w:sz w:val="24"/>
                <w:szCs w:val="24"/>
                <w:u w:val="single"/>
              </w:rPr>
              <w:t>skali bodova</w:t>
            </w:r>
            <w:r w:rsidRPr="00B5664C">
              <w:rPr>
                <w:rFonts w:ascii="Times New Roman" w:eastAsia="Book Antiqua" w:hAnsi="Times New Roman" w:cs="Times New Roman"/>
                <w:sz w:val="24"/>
                <w:szCs w:val="24"/>
              </w:rPr>
              <w:t>:</w:t>
            </w:r>
          </w:p>
          <w:p w:rsidR="00DC342C" w:rsidRPr="00B5664C" w:rsidRDefault="00B5664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0 - 50</w:t>
            </w:r>
            <w:r w:rsidR="006017BD" w:rsidRPr="00B5664C">
              <w:rPr>
                <w:rFonts w:ascii="Times New Roman" w:eastAsia="Book Antiqua" w:hAnsi="Times New Roman" w:cs="Times New Roman"/>
                <w:sz w:val="24"/>
                <w:szCs w:val="24"/>
              </w:rPr>
              <w:t>% - nedovoljan (1)</w:t>
            </w:r>
          </w:p>
          <w:p w:rsidR="00DC342C" w:rsidRPr="00B5664C" w:rsidRDefault="00B5664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51</w:t>
            </w:r>
            <w:r w:rsidR="00984C95" w:rsidRPr="00B5664C">
              <w:rPr>
                <w:rFonts w:ascii="Times New Roman" w:eastAsia="Book Antiqua" w:hAnsi="Times New Roman" w:cs="Times New Roman"/>
                <w:sz w:val="24"/>
                <w:szCs w:val="24"/>
              </w:rPr>
              <w:t>% – 63</w:t>
            </w:r>
            <w:r w:rsidR="006017BD" w:rsidRPr="00B5664C">
              <w:rPr>
                <w:rFonts w:ascii="Times New Roman" w:eastAsia="Book Antiqua" w:hAnsi="Times New Roman" w:cs="Times New Roman"/>
                <w:sz w:val="24"/>
                <w:szCs w:val="24"/>
              </w:rPr>
              <w:t>% - dovoljan (2)</w:t>
            </w:r>
          </w:p>
          <w:p w:rsidR="00DC342C" w:rsidRPr="00B5664C" w:rsidRDefault="00984C95">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64% – 76</w:t>
            </w:r>
            <w:r w:rsidR="006017BD" w:rsidRPr="00B5664C">
              <w:rPr>
                <w:rFonts w:ascii="Times New Roman" w:eastAsia="Book Antiqua" w:hAnsi="Times New Roman" w:cs="Times New Roman"/>
                <w:sz w:val="24"/>
                <w:szCs w:val="24"/>
              </w:rPr>
              <w:t>% - dobar (3)</w:t>
            </w:r>
          </w:p>
          <w:p w:rsidR="00DC342C" w:rsidRPr="00B5664C" w:rsidRDefault="00F77DFF">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6017BD" w:rsidRPr="00B5664C">
              <w:rPr>
                <w:rFonts w:ascii="Times New Roman" w:eastAsia="Book Antiqua" w:hAnsi="Times New Roman" w:cs="Times New Roman"/>
                <w:sz w:val="24"/>
                <w:szCs w:val="24"/>
              </w:rPr>
              <w:t>% - vrlo dobar (4)</w:t>
            </w:r>
          </w:p>
          <w:p w:rsidR="00DC342C" w:rsidRPr="00B5664C" w:rsidRDefault="00F77DFF" w:rsidP="00B71E73">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984C95" w:rsidRPr="00B5664C">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 100% - odličan (5</w:t>
            </w:r>
            <w:r w:rsidR="00B71E73">
              <w:rPr>
                <w:rFonts w:ascii="Times New Roman" w:eastAsia="Book Antiqua" w:hAnsi="Times New Roman" w:cs="Times New Roman"/>
                <w:sz w:val="24"/>
                <w:szCs w:val="24"/>
              </w:rPr>
              <w: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 drugom razredu </w:t>
            </w:r>
            <w:r w:rsidRPr="00B5664C">
              <w:rPr>
                <w:rFonts w:ascii="Times New Roman" w:eastAsia="Book Antiqua" w:hAnsi="Times New Roman" w:cs="Times New Roman"/>
                <w:b/>
                <w:sz w:val="24"/>
                <w:szCs w:val="24"/>
                <w:u w:val="single"/>
              </w:rPr>
              <w:t>diktat</w:t>
            </w:r>
            <w:r w:rsidRPr="00B5664C">
              <w:rPr>
                <w:rFonts w:ascii="Times New Roman" w:eastAsia="Book Antiqua" w:hAnsi="Times New Roman" w:cs="Times New Roman"/>
                <w:sz w:val="24"/>
                <w:szCs w:val="24"/>
              </w:rPr>
              <w:t xml:space="preserve"> obuhvaća </w:t>
            </w:r>
            <w:r w:rsidRPr="00B5664C">
              <w:rPr>
                <w:rFonts w:ascii="Times New Roman" w:eastAsia="Book Antiqua" w:hAnsi="Times New Roman" w:cs="Times New Roman"/>
                <w:sz w:val="24"/>
                <w:szCs w:val="24"/>
                <w:u w:val="single"/>
              </w:rPr>
              <w:t>35 do 45 riječi</w:t>
            </w:r>
            <w:r w:rsidRPr="00B5664C">
              <w:rPr>
                <w:rFonts w:ascii="Times New Roman" w:eastAsia="Book Antiqua" w:hAnsi="Times New Roman" w:cs="Times New Roman"/>
                <w:sz w:val="24"/>
                <w:szCs w:val="24"/>
              </w:rPr>
              <w:t xml:space="preserve">; prijedlozi, veznici i uzvici uzimaju se kao samostalne riječi. Tekst diktata treba sadržavati dovoljan broj pravopisno-gramatičkih primjera – najmanje 60% od ukupnog broja riječi  u tekstu, pri čemu se neproučeni primjeri ispišu na ploču. U svakoj rečenici diktata na kraju školske godine u 2. razredu  ne smije biti više od </w:t>
            </w:r>
            <w:r w:rsidRPr="00B5664C">
              <w:rPr>
                <w:rFonts w:ascii="Times New Roman" w:eastAsia="Book Antiqua" w:hAnsi="Times New Roman" w:cs="Times New Roman"/>
                <w:sz w:val="24"/>
                <w:szCs w:val="24"/>
                <w:u w:val="single"/>
              </w:rPr>
              <w:t>8 riječi</w:t>
            </w:r>
            <w:r w:rsidRPr="00B5664C">
              <w:rPr>
                <w:rFonts w:ascii="Times New Roman" w:eastAsia="Book Antiqua" w:hAnsi="Times New Roman" w:cs="Times New Roman"/>
                <w:sz w:val="24"/>
                <w:szCs w:val="24"/>
              </w:rPr>
              <w:t>. Tekst diktata može biti sadržajno i kompozicijski cjelovit, a može se sastojati od posebnih rečenica koje nisu sadržajno povezane. Sadržaj teksta, konstrukcija rečenice i svaka riječ u tekstu mora biti poznata učenicima</w:t>
            </w:r>
          </w:p>
          <w:p w:rsidR="00DC342C" w:rsidRPr="00B5664C" w:rsidRDefault="006017BD">
            <w:pPr>
              <w:spacing w:after="0" w:line="240" w:lineRule="auto"/>
              <w:rPr>
                <w:rFonts w:ascii="Times New Roman" w:eastAsia="Book Antiqua" w:hAnsi="Times New Roman" w:cs="Times New Roman"/>
                <w:b/>
                <w:sz w:val="24"/>
                <w:szCs w:val="24"/>
                <w:u w:val="single"/>
              </w:rPr>
            </w:pPr>
            <w:r w:rsidRPr="00B5664C">
              <w:rPr>
                <w:rFonts w:ascii="Times New Roman" w:eastAsia="Book Antiqua" w:hAnsi="Times New Roman" w:cs="Times New Roman"/>
                <w:b/>
                <w:sz w:val="24"/>
                <w:szCs w:val="24"/>
                <w:u w:val="single"/>
              </w:rPr>
              <w:t>U ocjenjivanju diktata treba uvažiti sljedeće norme: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odličan</w:t>
            </w:r>
            <w:r w:rsidRPr="00B5664C">
              <w:rPr>
                <w:rFonts w:ascii="Times New Roman" w:eastAsia="Book Antiqua" w:hAnsi="Times New Roman" w:cs="Times New Roman"/>
                <w:sz w:val="24"/>
                <w:szCs w:val="24"/>
              </w:rPr>
              <w:t xml:space="preserve"> dobit će učenik s </w:t>
            </w:r>
            <w:r w:rsidRPr="00B5664C">
              <w:rPr>
                <w:rFonts w:ascii="Times New Roman" w:eastAsia="Book Antiqua" w:hAnsi="Times New Roman" w:cs="Times New Roman"/>
                <w:sz w:val="24"/>
                <w:szCs w:val="24"/>
                <w:u w:val="single"/>
              </w:rPr>
              <w:t>jednom</w:t>
            </w:r>
            <w:r w:rsidRPr="00B5664C">
              <w:rPr>
                <w:rFonts w:ascii="Times New Roman" w:eastAsia="Book Antiqua" w:hAnsi="Times New Roman" w:cs="Times New Roman"/>
                <w:sz w:val="24"/>
                <w:szCs w:val="24"/>
              </w:rPr>
              <w:t xml:space="preserve"> pravopisno-gramatičkom pogrješkom.</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vrlo dobar</w:t>
            </w:r>
            <w:r w:rsidRPr="00B5664C">
              <w:rPr>
                <w:rFonts w:ascii="Times New Roman" w:eastAsia="Book Antiqua" w:hAnsi="Times New Roman" w:cs="Times New Roman"/>
                <w:sz w:val="24"/>
                <w:szCs w:val="24"/>
              </w:rPr>
              <w:t xml:space="preserve"> dobit će učenik koji je učinio  </w:t>
            </w:r>
            <w:r w:rsidRPr="00B5664C">
              <w:rPr>
                <w:rFonts w:ascii="Times New Roman" w:eastAsia="Book Antiqua" w:hAnsi="Times New Roman" w:cs="Times New Roman"/>
                <w:sz w:val="24"/>
                <w:szCs w:val="24"/>
                <w:u w:val="single"/>
              </w:rPr>
              <w:t>dvije do četiri</w:t>
            </w:r>
            <w:r w:rsidRPr="00B5664C">
              <w:rPr>
                <w:rFonts w:ascii="Times New Roman" w:eastAsia="Book Antiqua" w:hAnsi="Times New Roman" w:cs="Times New Roman"/>
                <w:sz w:val="24"/>
                <w:szCs w:val="24"/>
              </w:rPr>
              <w:t xml:space="preserve"> pravopisno-gramatičke pogrješke.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dobar</w:t>
            </w:r>
            <w:r w:rsidRPr="00B5664C">
              <w:rPr>
                <w:rFonts w:ascii="Times New Roman" w:eastAsia="Book Antiqua" w:hAnsi="Times New Roman" w:cs="Times New Roman"/>
                <w:sz w:val="24"/>
                <w:szCs w:val="24"/>
              </w:rPr>
              <w:t xml:space="preserve"> dobit će učenik koji je učinio </w:t>
            </w:r>
            <w:r w:rsidRPr="00B5664C">
              <w:rPr>
                <w:rFonts w:ascii="Times New Roman" w:eastAsia="Book Antiqua" w:hAnsi="Times New Roman" w:cs="Times New Roman"/>
                <w:sz w:val="24"/>
                <w:szCs w:val="24"/>
                <w:u w:val="single"/>
              </w:rPr>
              <w:t>pet do sedam</w:t>
            </w:r>
            <w:r w:rsidRPr="00B5664C">
              <w:rPr>
                <w:rFonts w:ascii="Times New Roman" w:eastAsia="Book Antiqua" w:hAnsi="Times New Roman" w:cs="Times New Roman"/>
                <w:sz w:val="24"/>
                <w:szCs w:val="24"/>
              </w:rPr>
              <w:t xml:space="preserve">  pravopisno-gramatičkih pogrješaka.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dovoljan</w:t>
            </w:r>
            <w:r w:rsidRPr="00B5664C">
              <w:rPr>
                <w:rFonts w:ascii="Times New Roman" w:eastAsia="Book Antiqua" w:hAnsi="Times New Roman" w:cs="Times New Roman"/>
                <w:sz w:val="24"/>
                <w:szCs w:val="24"/>
              </w:rPr>
              <w:t xml:space="preserve"> dobit će učenik koji je učinio </w:t>
            </w:r>
            <w:r w:rsidRPr="00B5664C">
              <w:rPr>
                <w:rFonts w:ascii="Times New Roman" w:eastAsia="Book Antiqua" w:hAnsi="Times New Roman" w:cs="Times New Roman"/>
                <w:sz w:val="24"/>
                <w:szCs w:val="24"/>
                <w:u w:val="single"/>
              </w:rPr>
              <w:t>osam do devet</w:t>
            </w:r>
            <w:r w:rsidRPr="00B5664C">
              <w:rPr>
                <w:rFonts w:ascii="Times New Roman" w:eastAsia="Book Antiqua" w:hAnsi="Times New Roman" w:cs="Times New Roman"/>
                <w:sz w:val="24"/>
                <w:szCs w:val="24"/>
              </w:rPr>
              <w:t xml:space="preserve"> pravopisno-gramatičkih pogrješaka.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 xml:space="preserve">nedovoljan </w:t>
            </w:r>
            <w:r w:rsidRPr="00B5664C">
              <w:rPr>
                <w:rFonts w:ascii="Times New Roman" w:eastAsia="Book Antiqua" w:hAnsi="Times New Roman" w:cs="Times New Roman"/>
                <w:sz w:val="24"/>
                <w:szCs w:val="24"/>
              </w:rPr>
              <w:t xml:space="preserve"> dobivaju učenici koji su načinili veći broj pogrješaka nego što se predviđa za ocjenu dovoljan.</w:t>
            </w:r>
          </w:p>
          <w:p w:rsidR="00DC342C" w:rsidRPr="00B5664C" w:rsidRDefault="006017BD">
            <w:pPr>
              <w:spacing w:after="0" w:line="240" w:lineRule="auto"/>
              <w:rPr>
                <w:rFonts w:ascii="Times New Roman" w:eastAsia="Book Antiqua" w:hAnsi="Times New Roman" w:cs="Times New Roman"/>
                <w:b/>
                <w:sz w:val="24"/>
                <w:szCs w:val="24"/>
                <w:u w:val="single"/>
              </w:rPr>
            </w:pPr>
            <w:r w:rsidRPr="00B5664C">
              <w:rPr>
                <w:rFonts w:ascii="Times New Roman" w:eastAsia="Book Antiqua" w:hAnsi="Times New Roman" w:cs="Times New Roman"/>
                <w:b/>
                <w:sz w:val="24"/>
                <w:szCs w:val="24"/>
                <w:u w:val="single"/>
              </w:rPr>
              <w:t>U ocjenjivanju prepisivanja  treba uvažiti sljedeće norme: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odličan</w:t>
            </w:r>
            <w:r w:rsidRPr="00B5664C">
              <w:rPr>
                <w:rFonts w:ascii="Times New Roman" w:eastAsia="Book Antiqua" w:hAnsi="Times New Roman" w:cs="Times New Roman"/>
                <w:sz w:val="24"/>
                <w:szCs w:val="24"/>
              </w:rPr>
              <w:t xml:space="preserve"> dobit će učenik </w:t>
            </w:r>
            <w:r w:rsidRPr="00B5664C">
              <w:rPr>
                <w:rFonts w:ascii="Times New Roman" w:eastAsia="Book Antiqua" w:hAnsi="Times New Roman" w:cs="Times New Roman"/>
                <w:sz w:val="24"/>
                <w:szCs w:val="24"/>
                <w:u w:val="single"/>
              </w:rPr>
              <w:t>bez pogrješaka</w:t>
            </w:r>
            <w:r w:rsidRPr="00B5664C">
              <w:rPr>
                <w:rFonts w:ascii="Times New Roman" w:eastAsia="Book Antiqua" w:hAnsi="Times New Roman" w:cs="Times New Roman"/>
                <w:sz w:val="24"/>
                <w:szCs w:val="24"/>
              </w:rPr>
              <w: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vrlo dobar</w:t>
            </w:r>
            <w:r w:rsidRPr="00B5664C">
              <w:rPr>
                <w:rFonts w:ascii="Times New Roman" w:eastAsia="Book Antiqua" w:hAnsi="Times New Roman" w:cs="Times New Roman"/>
                <w:sz w:val="24"/>
                <w:szCs w:val="24"/>
              </w:rPr>
              <w:t xml:space="preserve"> dobit će učenik koji je učinio  </w:t>
            </w:r>
            <w:r w:rsidRPr="00B5664C">
              <w:rPr>
                <w:rFonts w:ascii="Times New Roman" w:eastAsia="Book Antiqua" w:hAnsi="Times New Roman" w:cs="Times New Roman"/>
                <w:sz w:val="24"/>
                <w:szCs w:val="24"/>
                <w:u w:val="single"/>
              </w:rPr>
              <w:t>jednu</w:t>
            </w:r>
            <w:r w:rsidRPr="00B5664C">
              <w:rPr>
                <w:rFonts w:ascii="Times New Roman" w:eastAsia="Book Antiqua" w:hAnsi="Times New Roman" w:cs="Times New Roman"/>
                <w:sz w:val="24"/>
                <w:szCs w:val="24"/>
              </w:rPr>
              <w:t xml:space="preserve"> pravopisno-gramatičku pogrješku.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 xml:space="preserve">Ocjenu </w:t>
            </w:r>
            <w:r w:rsidRPr="00B5664C">
              <w:rPr>
                <w:rFonts w:ascii="Times New Roman" w:eastAsia="Book Antiqua" w:hAnsi="Times New Roman" w:cs="Times New Roman"/>
                <w:spacing w:val="40"/>
                <w:sz w:val="24"/>
                <w:szCs w:val="24"/>
              </w:rPr>
              <w:t>dobar</w:t>
            </w:r>
            <w:r w:rsidRPr="00B5664C">
              <w:rPr>
                <w:rFonts w:ascii="Times New Roman" w:eastAsia="Book Antiqua" w:hAnsi="Times New Roman" w:cs="Times New Roman"/>
                <w:sz w:val="24"/>
                <w:szCs w:val="24"/>
              </w:rPr>
              <w:t xml:space="preserve"> dobit će učenik koji je učinio </w:t>
            </w:r>
            <w:r w:rsidRPr="00B5664C">
              <w:rPr>
                <w:rFonts w:ascii="Times New Roman" w:eastAsia="Book Antiqua" w:hAnsi="Times New Roman" w:cs="Times New Roman"/>
                <w:sz w:val="24"/>
                <w:szCs w:val="24"/>
                <w:u w:val="single"/>
              </w:rPr>
              <w:t>dvije do tri</w:t>
            </w:r>
            <w:r w:rsidRPr="00B5664C">
              <w:rPr>
                <w:rFonts w:ascii="Times New Roman" w:eastAsia="Book Antiqua" w:hAnsi="Times New Roman" w:cs="Times New Roman"/>
                <w:sz w:val="24"/>
                <w:szCs w:val="24"/>
              </w:rPr>
              <w:t xml:space="preserve">  pravopisno-gramatičkih pogrješaka.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dovoljan</w:t>
            </w:r>
            <w:r w:rsidRPr="00B5664C">
              <w:rPr>
                <w:rFonts w:ascii="Times New Roman" w:eastAsia="Book Antiqua" w:hAnsi="Times New Roman" w:cs="Times New Roman"/>
                <w:sz w:val="24"/>
                <w:szCs w:val="24"/>
              </w:rPr>
              <w:t xml:space="preserve"> dobit će učenik koji je učinio </w:t>
            </w:r>
            <w:r w:rsidRPr="00B5664C">
              <w:rPr>
                <w:rFonts w:ascii="Times New Roman" w:eastAsia="Book Antiqua" w:hAnsi="Times New Roman" w:cs="Times New Roman"/>
                <w:sz w:val="24"/>
                <w:szCs w:val="24"/>
                <w:u w:val="single"/>
              </w:rPr>
              <w:t>četiri do pet</w:t>
            </w:r>
            <w:r w:rsidRPr="00B5664C">
              <w:rPr>
                <w:rFonts w:ascii="Times New Roman" w:eastAsia="Book Antiqua" w:hAnsi="Times New Roman" w:cs="Times New Roman"/>
                <w:sz w:val="24"/>
                <w:szCs w:val="24"/>
              </w:rPr>
              <w:t xml:space="preserve"> pravopisno-gramatičkih pogrješaka.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Ocjenu </w:t>
            </w:r>
            <w:r w:rsidRPr="00B5664C">
              <w:rPr>
                <w:rFonts w:ascii="Times New Roman" w:eastAsia="Book Antiqua" w:hAnsi="Times New Roman" w:cs="Times New Roman"/>
                <w:spacing w:val="40"/>
                <w:sz w:val="24"/>
                <w:szCs w:val="24"/>
              </w:rPr>
              <w:t xml:space="preserve">nedovoljan </w:t>
            </w:r>
            <w:r w:rsidRPr="00B5664C">
              <w:rPr>
                <w:rFonts w:ascii="Times New Roman" w:eastAsia="Book Antiqua" w:hAnsi="Times New Roman" w:cs="Times New Roman"/>
                <w:sz w:val="24"/>
                <w:szCs w:val="24"/>
              </w:rPr>
              <w:t xml:space="preserve"> dobivaju učenici koji su načinili veći broj pogrješaka nego što se predviđa za ocjenu dovoljan.</w:t>
            </w:r>
          </w:p>
          <w:p w:rsidR="00DC342C" w:rsidRPr="00B5664C" w:rsidRDefault="00DC342C">
            <w:pPr>
              <w:spacing w:after="0" w:line="240" w:lineRule="auto"/>
              <w:rPr>
                <w:rFonts w:ascii="Times New Roman" w:hAnsi="Times New Roman" w:cs="Times New Roman"/>
                <w:sz w:val="24"/>
                <w:szCs w:val="24"/>
              </w:rPr>
            </w:pPr>
          </w:p>
        </w:tc>
      </w:tr>
    </w:tbl>
    <w:p w:rsidR="00B71E73" w:rsidRDefault="00B71E73">
      <w:pPr>
        <w:spacing w:after="0" w:line="240" w:lineRule="auto"/>
        <w:rPr>
          <w:rFonts w:ascii="Times New Roman" w:eastAsia="Book Antiqua" w:hAnsi="Times New Roman" w:cs="Times New Roman"/>
          <w:b/>
          <w:color w:val="0070C0"/>
          <w:sz w:val="24"/>
          <w:szCs w:val="24"/>
        </w:rPr>
      </w:pPr>
    </w:p>
    <w:p w:rsidR="00DC342C" w:rsidRPr="00B5664C" w:rsidRDefault="006017BD">
      <w:pPr>
        <w:spacing w:after="0" w:line="240" w:lineRule="auto"/>
        <w:rPr>
          <w:rFonts w:ascii="Times New Roman" w:eastAsia="Book Antiqua" w:hAnsi="Times New Roman" w:cs="Times New Roman"/>
          <w:b/>
          <w:color w:val="0070C0"/>
          <w:sz w:val="24"/>
          <w:szCs w:val="24"/>
        </w:rPr>
      </w:pPr>
      <w:r w:rsidRPr="00B5664C">
        <w:rPr>
          <w:rFonts w:ascii="Times New Roman" w:eastAsia="Book Antiqua" w:hAnsi="Times New Roman" w:cs="Times New Roman"/>
          <w:b/>
          <w:color w:val="0070C0"/>
          <w:sz w:val="24"/>
          <w:szCs w:val="24"/>
        </w:rPr>
        <w:t>JEZIČNO IZRAŽAVANJE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Hrvatskoga jezika ocjenjuje se usmeno i pisano izražavanje.</w:t>
      </w:r>
    </w:p>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sz w:val="24"/>
          <w:szCs w:val="24"/>
        </w:rPr>
        <w:t xml:space="preserve">Kod </w:t>
      </w:r>
      <w:r w:rsidRPr="00B5664C">
        <w:rPr>
          <w:rFonts w:ascii="Times New Roman" w:eastAsia="Book Antiqua" w:hAnsi="Times New Roman" w:cs="Times New Roman"/>
          <w:sz w:val="24"/>
          <w:szCs w:val="24"/>
          <w:u w:val="single"/>
        </w:rPr>
        <w:t>usmenoga izražavanja</w:t>
      </w:r>
      <w:r w:rsidRPr="00B5664C">
        <w:rPr>
          <w:rFonts w:ascii="Times New Roman" w:eastAsia="Book Antiqua" w:hAnsi="Times New Roman" w:cs="Times New Roman"/>
          <w:sz w:val="24"/>
          <w:szCs w:val="24"/>
        </w:rPr>
        <w:t xml:space="preserve"> (opisivanje; obavijest ;izvješćivanje o prošlome događaju ;pripovijedanje prema poticaju;izražajno čitanje (interpretativno);slušanje sugovornika i govorenje – telefonski razgovor) procjenjuje se kultura govorenja, točnost, jasnoća, izražajnost i kreativnost.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Kod </w:t>
      </w:r>
      <w:r w:rsidRPr="00B5664C">
        <w:rPr>
          <w:rFonts w:ascii="Times New Roman" w:eastAsia="Book Antiqua" w:hAnsi="Times New Roman" w:cs="Times New Roman"/>
          <w:sz w:val="24"/>
          <w:szCs w:val="24"/>
          <w:u w:val="single"/>
        </w:rPr>
        <w:t>pisanoga izražavanja</w:t>
      </w:r>
      <w:r w:rsidRPr="00B5664C">
        <w:rPr>
          <w:rFonts w:ascii="Times New Roman" w:eastAsia="Book Antiqua" w:hAnsi="Times New Roman" w:cs="Times New Roman"/>
          <w:sz w:val="24"/>
          <w:szCs w:val="24"/>
        </w:rPr>
        <w:t>(pisanje – poštivanje pravopisne norme; pisanje čestitke i razglednice; opisivanjeobavijest; stvaralčko pisanje – sastavak; izvješćivanje o prošlome događaju</w:t>
      </w:r>
      <w:r w:rsidRPr="00B5664C">
        <w:rPr>
          <w:rFonts w:ascii="Times New Roman" w:eastAsia="Book Antiqua" w:hAnsi="Times New Roman" w:cs="Times New Roman"/>
          <w:b/>
          <w:sz w:val="24"/>
          <w:szCs w:val="24"/>
        </w:rPr>
        <w:t xml:space="preserve"> </w:t>
      </w:r>
      <w:r w:rsidRPr="00B5664C">
        <w:rPr>
          <w:rFonts w:ascii="Times New Roman" w:eastAsia="Book Antiqua" w:hAnsi="Times New Roman" w:cs="Times New Roman"/>
          <w:sz w:val="24"/>
          <w:szCs w:val="24"/>
        </w:rPr>
        <w:t xml:space="preserve">) prati se točnost i izražajnost.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Prema stupnju točnosti, jasnoće, izržajnosti i kreativnosti  učenike ocjenjujemo na sljedeći način:</w:t>
      </w:r>
    </w:p>
    <w:tbl>
      <w:tblPr>
        <w:tblW w:w="10915" w:type="dxa"/>
        <w:tblInd w:w="-34" w:type="dxa"/>
        <w:tblCellMar>
          <w:left w:w="10" w:type="dxa"/>
          <w:right w:w="10" w:type="dxa"/>
        </w:tblCellMar>
        <w:tblLook w:val="0000"/>
      </w:tblPr>
      <w:tblGrid>
        <w:gridCol w:w="1496"/>
        <w:gridCol w:w="9419"/>
      </w:tblGrid>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 lakoćom tečno i samostalno pripovijeda, opisuje, prepričava i sažima.   U svakodnevnom razgovoru primjenjuje uljudno slušanje 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govorenje, postavljanje pitanja i odgovaranje na pitanja.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oblikuje obavijest.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Izražajno čita ulomke uzrastu primjerenih tekstova.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Pokazuje samostalno i samoinicijativno napisane razglednice 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čestitke. Piše izrazito uredno, točno i čitljivo. Izražajno čita i odlično razumije pročitano. Vrlo je kreativan u izražavanju svojih misli i osjećaja</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Tečno i samostalno pripovijeda, opisuje, prepričava i sažima.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razgovor i telefonski razgovor. Objašnjava potrebu uljudnog slušanja sugovornika. Pokazuje uljudno postavljanje pitanja i odgovaranje na pitanja.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Oblikuje i priča priču prema poticaju samostalno. Zapaža i opisuje pojedinosti prema planu opisa. Oblikuje obavijest od zadanih informacija. Samostalno izvješćuje o prošlome doganaju bez suvišnih informacija. Samostalno izvješćuje o zadatku (obavljenom ili onome koji će se tek obaviti), držeći se kronološkoga slijeda doganaja. Izražajno čita ulomke svakoga obranenoga književnoumjetničkoga teksta. Samostalno oblikuje i zapisuje uz poštivanje pravopisne norme pisanu poruku (razglednicu, čestitku).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Piše uredno, točno i čitljivo izražajno. Čita i razumije pročitano.</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Kreativan u izražavanju svojih misli i osjećaja</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Pripovijeda, opisuje, prepričava i sažima uz manju pomoć.</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i imenuje govornika, sugovornika, razgovor i telefonski razgovor.</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uljudan razgovor (bitne karakteristike).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Oblikuje i priča kratku priču prema poticaju uz učiteljevu pomoć.</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Identificira i nabraja nejezične sastavnice u komunikaciji.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Imenuje i opisuje osnovna obilježja lika/predmeta prema planu opisa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i imenuje obavijest. (ovladavanje pojmom).</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Izvješćuje o prošlome događaju uz učiteljevu pomoć.</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Izvješćuje o zadatku (obavljenom ili onome koji će se tek obaviti) uz učiteljevu pomoć.</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Izražajno čita ulomke neposredno uvježbanih tekstova.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Oblikuje pisanu poruku (razglednica čestitka) od ponuđenih</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informacija ili uz pomoć pitanja.</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Ima poteškoća u pisanju (nije baš uredno i čitko, ima dosta pogrješaka)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telefonski razgovor.</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Teško razlikuje i strukturira obavijest i izvješće.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Čita sporo, ima poteškoća u pravilnom oblikovanju izgovorne cjeline, ne osjeća početak i kraj rečenice, slabije razumije pročitano i poruke teksta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Skromnijih je sposobnosti u u izražavanju svojih misli i osjećaja.</w:t>
            </w:r>
          </w:p>
        </w:tc>
      </w:tr>
    </w:tbl>
    <w:p w:rsidR="00DC342C" w:rsidRPr="00B5664C" w:rsidRDefault="006017BD" w:rsidP="00B24105">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 xml:space="preserve">Pisani radovi koji se mogu ocjenjivati prema </w:t>
      </w:r>
      <w:r w:rsidRPr="00B5664C">
        <w:rPr>
          <w:rFonts w:ascii="Times New Roman" w:eastAsia="Book Antiqua" w:hAnsi="Times New Roman" w:cs="Times New Roman"/>
          <w:sz w:val="24"/>
          <w:szCs w:val="24"/>
          <w:u w:val="single"/>
        </w:rPr>
        <w:t>skali bodova</w:t>
      </w:r>
      <w:r w:rsidRPr="00B5664C">
        <w:rPr>
          <w:rFonts w:ascii="Times New Roman" w:eastAsia="Book Antiqua" w:hAnsi="Times New Roman" w:cs="Times New Roman"/>
          <w:sz w:val="24"/>
          <w:szCs w:val="24"/>
        </w:rPr>
        <w:t xml:space="preserve"> (razumijevanje pisanoga i slušanoga teksta) ocjenjuju se na sljedeći način:</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0 – 50 % - nedovoljan (1)</w:t>
      </w:r>
    </w:p>
    <w:p w:rsidR="00DC342C" w:rsidRPr="00B5664C" w:rsidRDefault="00B71E73" w:rsidP="00B71E73">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51 – 63</w:t>
      </w:r>
      <w:r w:rsidR="006017BD" w:rsidRPr="00B5664C">
        <w:rPr>
          <w:rFonts w:ascii="Times New Roman" w:eastAsia="Book Antiqua" w:hAnsi="Times New Roman" w:cs="Times New Roman"/>
          <w:sz w:val="24"/>
          <w:szCs w:val="24"/>
        </w:rPr>
        <w:t>% - dovoljan (2)</w:t>
      </w:r>
    </w:p>
    <w:p w:rsidR="00DC342C" w:rsidRPr="00B5664C" w:rsidRDefault="00B71E73" w:rsidP="00B71E73">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64 – 76</w:t>
      </w:r>
      <w:r w:rsidR="006017BD" w:rsidRPr="00B5664C">
        <w:rPr>
          <w:rFonts w:ascii="Times New Roman" w:eastAsia="Book Antiqua" w:hAnsi="Times New Roman" w:cs="Times New Roman"/>
          <w:sz w:val="24"/>
          <w:szCs w:val="24"/>
        </w:rPr>
        <w:t>% - dobar (3)</w:t>
      </w:r>
    </w:p>
    <w:p w:rsidR="00DC342C" w:rsidRPr="00B5664C" w:rsidRDefault="00B71E73" w:rsidP="00B71E73">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w:t>
      </w:r>
      <w:r w:rsidR="00F77DFF">
        <w:rPr>
          <w:rFonts w:ascii="Times New Roman" w:eastAsia="Book Antiqua" w:hAnsi="Times New Roman" w:cs="Times New Roman"/>
          <w:sz w:val="24"/>
          <w:szCs w:val="24"/>
        </w:rPr>
        <w:t xml:space="preserve"> – 89</w:t>
      </w:r>
      <w:r w:rsidR="006017BD" w:rsidRPr="00B5664C">
        <w:rPr>
          <w:rFonts w:ascii="Times New Roman" w:eastAsia="Book Antiqua" w:hAnsi="Times New Roman" w:cs="Times New Roman"/>
          <w:sz w:val="24"/>
          <w:szCs w:val="24"/>
        </w:rPr>
        <w:t>% - vrlo dobar (4)</w:t>
      </w:r>
    </w:p>
    <w:p w:rsidR="00DC342C" w:rsidRPr="00B5664C" w:rsidRDefault="00F77DFF" w:rsidP="00B71E73">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6017BD" w:rsidRPr="00B5664C">
        <w:rPr>
          <w:rFonts w:ascii="Times New Roman" w:eastAsia="Book Antiqua" w:hAnsi="Times New Roman" w:cs="Times New Roman"/>
          <w:sz w:val="24"/>
          <w:szCs w:val="24"/>
        </w:rPr>
        <w:t xml:space="preserve"> – 100% - odličan (5)</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Stvaralačko pisanje – samostalno pisanje sastavaka ocjenjuje se prema </w:t>
      </w:r>
      <w:r w:rsidRPr="00B5664C">
        <w:rPr>
          <w:rFonts w:ascii="Times New Roman" w:eastAsia="Book Antiqua" w:hAnsi="Times New Roman" w:cs="Times New Roman"/>
          <w:sz w:val="24"/>
          <w:szCs w:val="24"/>
          <w:u w:val="single"/>
        </w:rPr>
        <w:t>opisniku za ocjenjivanje sastavaka</w:t>
      </w:r>
    </w:p>
    <w:tbl>
      <w:tblPr>
        <w:tblW w:w="10915" w:type="dxa"/>
        <w:tblInd w:w="-34" w:type="dxa"/>
        <w:tblCellMar>
          <w:left w:w="10" w:type="dxa"/>
          <w:right w:w="10" w:type="dxa"/>
        </w:tblCellMar>
        <w:tblLook w:val="0000"/>
      </w:tblPr>
      <w:tblGrid>
        <w:gridCol w:w="3103"/>
        <w:gridCol w:w="937"/>
        <w:gridCol w:w="6875"/>
      </w:tblGrid>
      <w:tr w:rsidR="00DC342C" w:rsidRPr="00B5664C" w:rsidTr="00B71E73">
        <w:trPr>
          <w:trHeight w:val="1"/>
        </w:trPr>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1. Sadržaj sastavka</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Bodovi</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Opisnici</w:t>
            </w:r>
          </w:p>
        </w:tc>
      </w:tr>
      <w:tr w:rsidR="00DC342C" w:rsidRPr="00B5664C" w:rsidTr="00B71E73">
        <w:trPr>
          <w:trHeight w:val="1"/>
        </w:trPr>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Subjektivni opis:</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zapažanje cjeline i dijelova te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pojedinosti predmeta opisa;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odnos prema predmetu opisa;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postignuta izvornost</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 subjektivnome su opisu obuhvaćeni cjelina i dijelovi te pojedinosti predmeta opisa. Utvrnuje se autorov odnos prema predmetu opisa.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 subjektivnome opisu preteže opis cjeline, dok je opis dijelova i pojedinosti predmeta opisa neznatniji. Autor u opis unosi ponešto svoga odnosa.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 je neznatno ostvaren. Potpuno je izostao autorov odnos prema predmetu opisa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0</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Subjektivni opis nije ostvaren ni u najmanjoj mjeri.</w:t>
            </w:r>
          </w:p>
        </w:tc>
      </w:tr>
      <w:tr w:rsidR="00DC342C" w:rsidRPr="00B5664C" w:rsidTr="00B71E73">
        <w:trPr>
          <w:trHeight w:val="1"/>
        </w:trPr>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2. Jezik i stil</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bodovi</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Opisnici</w:t>
            </w:r>
          </w:p>
        </w:tc>
      </w:tr>
      <w:tr w:rsidR="00DC342C" w:rsidRPr="00B5664C" w:rsidTr="00B71E73">
        <w:trPr>
          <w:trHeight w:val="1"/>
        </w:trPr>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Rječnik</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Rječnik je bogat. Zapaža se funkcionalan izbor i uporaba riječi i izraza.Utvrnuje se potpuna ulančanost rečenica.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Rječnik je djelomično razvijen. Zapaža se površnost, gdjegdje i nefunkcionalnost u izboru i uporabi riječi i izraza.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Rečenice su pretežno ulančane.</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Rječnik je siromašan.</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Rečenice pretežno nisu ulančane.</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0</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Rječnik je izrazito siromašan. Zapaža se nefunkcionalna uporaba riječi i izraza.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Rečenice pretežno ili uopće nisu ulančane.</w:t>
            </w:r>
          </w:p>
        </w:tc>
      </w:tr>
      <w:tr w:rsidR="00DC342C" w:rsidRPr="00B5664C" w:rsidTr="00B71E73">
        <w:trPr>
          <w:trHeight w:val="1"/>
        </w:trPr>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Slovnica</w:t>
            </w:r>
            <w:r w:rsidRPr="00B5664C">
              <w:rPr>
                <w:rFonts w:ascii="Times New Roman" w:eastAsia="Book Antiqua" w:hAnsi="Times New Roman" w:cs="Times New Roman"/>
                <w:sz w:val="24"/>
                <w:szCs w:val="24"/>
              </w:rPr>
              <w:t xml:space="preserve"> – pisanje rečenica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(označavanje kraja rečenice i</w:t>
            </w:r>
          </w:p>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odgovarajuće započinjanje nove</w:t>
            </w:r>
            <w:r w:rsidR="00B71E73">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rečenice; ustroj rečenice); pisanje riječi</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Utvrđuje se potpuna točnost u pisanju riječi i rečenica.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Utvrđuje se pretežna točnost u pisanju riječi i rečenica.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0</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Utvrđuje se pretežna ili potpuna netočnost u pisanju riječi i rečenica.</w:t>
            </w:r>
          </w:p>
        </w:tc>
      </w:tr>
      <w:tr w:rsidR="00DC342C" w:rsidRPr="00B5664C" w:rsidTr="00B71E73">
        <w:trPr>
          <w:trHeight w:val="1"/>
        </w:trPr>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Pravopis</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Utvrđuje se potpuna točnost u primjeni pravopisnih pravila.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Utvrđuje se pretežna točnost u primjeni pravopisnih Pravopis pravila.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0</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Utvrđuje se pretežna ili potpuna netočnost u primjeni pravopisnih pravila.</w:t>
            </w:r>
          </w:p>
        </w:tc>
      </w:tr>
      <w:tr w:rsidR="00DC342C" w:rsidRPr="00B5664C" w:rsidTr="00B71E73">
        <w:trPr>
          <w:trHeight w:val="1"/>
        </w:trPr>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3. Izgled sastavka</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bodovi</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Opisnici</w:t>
            </w:r>
          </w:p>
        </w:tc>
      </w:tr>
      <w:tr w:rsidR="00DC342C" w:rsidRPr="00B5664C" w:rsidTr="00B71E73">
        <w:trPr>
          <w:trHeight w:val="1"/>
        </w:trPr>
        <w:tc>
          <w:tcPr>
            <w:tcW w:w="3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0" w:line="240"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 rabi rukopisno pismo. Utvrđuje se točnost u oblikovanju slova.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rabi rukopisno pismo. Utvrđuje se nepreciznost ili netočnost u</w:t>
            </w:r>
            <w:r w:rsidR="008F426E" w:rsidRPr="00B5664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oblikovanju slova.</w:t>
            </w:r>
          </w:p>
        </w:tc>
      </w:tr>
      <w:tr w:rsidR="00DC342C" w:rsidRPr="00B5664C" w:rsidTr="00B71E73">
        <w:trPr>
          <w:trHeight w:val="1"/>
        </w:trPr>
        <w:tc>
          <w:tcPr>
            <w:tcW w:w="3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200" w:line="276" w:lineRule="auto"/>
              <w:rPr>
                <w:rFonts w:ascii="Times New Roman" w:eastAsia="Calibri" w:hAnsi="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0</w:t>
            </w:r>
          </w:p>
        </w:tc>
        <w:tc>
          <w:tcPr>
            <w:tcW w:w="6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 ne rabi rukopisno pismo.</w:t>
            </w:r>
          </w:p>
        </w:tc>
      </w:tr>
    </w:tbl>
    <w:p w:rsidR="00DC342C" w:rsidRPr="00B71E73" w:rsidRDefault="006017BD">
      <w:pPr>
        <w:spacing w:after="0" w:line="240" w:lineRule="auto"/>
        <w:rPr>
          <w:rFonts w:ascii="Times New Roman" w:eastAsia="Book Antiqua" w:hAnsi="Times New Roman" w:cs="Times New Roman"/>
          <w:b/>
          <w:color w:val="0070C0"/>
          <w:sz w:val="24"/>
          <w:szCs w:val="24"/>
        </w:rPr>
      </w:pPr>
      <w:r w:rsidRPr="00B71E73">
        <w:rPr>
          <w:rFonts w:ascii="Times New Roman" w:eastAsia="Book Antiqua" w:hAnsi="Times New Roman" w:cs="Times New Roman"/>
          <w:b/>
          <w:color w:val="0070C0"/>
          <w:sz w:val="24"/>
          <w:szCs w:val="24"/>
        </w:rPr>
        <w:t>KNJIŽEVNOST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književnosti valja poticati, njegovati i razvijati ljubav prema književnom djelu te pratiti «odjek» kroz sudjelovanje u analizi istog, ocijeniti aktivnost te samostalno stvaralaštvo i kreativnost.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književnosti ocjenjuje se usmenim i pisanim načinom usvojenost sljedećih nastavnih tema prema stupnju usvojenosti:dijelovi pjesme, redoslijed događaja u priči, glavni i sporedni likovi, bajka,igrokaz.</w:t>
      </w:r>
    </w:p>
    <w:tbl>
      <w:tblPr>
        <w:tblW w:w="10915" w:type="dxa"/>
        <w:tblInd w:w="-34" w:type="dxa"/>
        <w:tblCellMar>
          <w:left w:w="10" w:type="dxa"/>
          <w:right w:w="10" w:type="dxa"/>
        </w:tblCellMar>
        <w:tblLook w:val="0000"/>
      </w:tblPr>
      <w:tblGrid>
        <w:gridCol w:w="1496"/>
        <w:gridCol w:w="9419"/>
      </w:tblGrid>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određuje dijelove pjesme, redoslijed događaja u priči, glavne i sporedne likove.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sastavlja popis /reda doganaje u pročitanoj priči.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prepričava priču poštujući uzročno posljedičnu 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vremensku povezanost doganaja u priči. Povezuje pouku priče s osobinama glavnih likova. </w:t>
            </w:r>
            <w:r w:rsidRPr="00B5664C">
              <w:rPr>
                <w:rFonts w:ascii="Times New Roman" w:eastAsia="Book Antiqua" w:hAnsi="Times New Roman" w:cs="Times New Roman"/>
                <w:sz w:val="24"/>
                <w:szCs w:val="24"/>
              </w:rPr>
              <w:lastRenderedPageBreak/>
              <w:t>Svojim riječima izražava što je bajka.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Izdvaja čudesne doganaje i likove kao tipične dijelove bajke.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Izvodi igrokaz primjeren uzrastu.</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riječima izriče značenje odabrane / zadane pjesničke slike.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i svojim riječima opisuje razliku izmenu pjesme i priče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Igrokaza. Samost</w:t>
            </w:r>
            <w:r w:rsidR="00B24105">
              <w:rPr>
                <w:rFonts w:ascii="Times New Roman" w:eastAsia="Book Antiqua" w:hAnsi="Times New Roman" w:cs="Times New Roman"/>
                <w:sz w:val="24"/>
                <w:szCs w:val="24"/>
              </w:rPr>
              <w:t>alno sastavlja popis /reda događ</w:t>
            </w:r>
            <w:r w:rsidRPr="00B5664C">
              <w:rPr>
                <w:rFonts w:ascii="Times New Roman" w:eastAsia="Book Antiqua" w:hAnsi="Times New Roman" w:cs="Times New Roman"/>
                <w:sz w:val="24"/>
                <w:szCs w:val="24"/>
              </w:rPr>
              <w:t>aje u pročitanoj priči.</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Samostalno prepričava priču poštujući uzročno posljedi</w:t>
            </w:r>
            <w:r w:rsidR="00B24105">
              <w:rPr>
                <w:rFonts w:ascii="Times New Roman" w:eastAsia="Book Antiqua" w:hAnsi="Times New Roman" w:cs="Times New Roman"/>
                <w:sz w:val="24"/>
                <w:szCs w:val="24"/>
              </w:rPr>
              <w:t>čnu i vremensku povezanost događ</w:t>
            </w:r>
            <w:r w:rsidRPr="00B5664C">
              <w:rPr>
                <w:rFonts w:ascii="Times New Roman" w:eastAsia="Book Antiqua" w:hAnsi="Times New Roman" w:cs="Times New Roman"/>
                <w:sz w:val="24"/>
                <w:szCs w:val="24"/>
              </w:rPr>
              <w:t xml:space="preserve">aja u priči.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Objašnjava pojedinosti o likovima: osnovne etičke osobine (npr. Po</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čemu zaključuješ da je XY lik hrabar – kukavica?)</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Daje primjer iz pročitanog djela o važnim pojedinostima o likovima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(dio teksta u kojem je odrenena osnovna etička osobina vidljiva).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riječima izražava što je bajka.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Izdvaja čudesne doganaje i likove kao tipične dijelove bajke.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 izvedenom igrokazu razlikuje glumca, ulogu i glumu.</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Griješi u razlikovanju književnih vrsta i dijelova teksta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i imenuje pojmove: pjesma, kitica, stih, pjesnička slika.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 pjesme izdvaja jednu kiticu / jedan stih / jednu pjesničku sliku.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učiteljevu pomoć sastavlja popis /reda događaje u pročitanoj priči.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Prepričava priču poštujući uzročno posljedičnu i vremensku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povezanost doganaja u priči uz učiteljevu pomoć.</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 pročitanog djela izdvaja glavne i sporedne likove.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Imenuje glavne i sporedne likove u pročitanom djelu.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važne pojedinosti o likovima: osnovne etičke osobine.</w:t>
            </w:r>
          </w:p>
          <w:p w:rsidR="00DC342C" w:rsidRPr="00B24105"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Prepoznaje </w:t>
            </w:r>
            <w:r w:rsidR="00F77DFF">
              <w:rPr>
                <w:rFonts w:ascii="Times New Roman" w:eastAsia="Book Antiqua" w:hAnsi="Times New Roman" w:cs="Times New Roman"/>
                <w:sz w:val="24"/>
                <w:szCs w:val="24"/>
              </w:rPr>
              <w:t>bajku kao priču o čudesnim događ</w:t>
            </w:r>
            <w:r w:rsidRPr="00B5664C">
              <w:rPr>
                <w:rFonts w:ascii="Times New Roman" w:eastAsia="Book Antiqua" w:hAnsi="Times New Roman" w:cs="Times New Roman"/>
                <w:sz w:val="24"/>
                <w:szCs w:val="24"/>
              </w:rPr>
              <w:t>ajima i likovima.</w:t>
            </w:r>
            <w:r w:rsidR="00F77DF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Prepoznaje igrokaz.</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20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Slabo poznaje nastavne sdražaje.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pojmove: pjesma, kitica, stih, pjesnička slika.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 pjesme izdvaja jednu kiticu / jedan stih.</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učiteljevu pomoć i niz potpitanja sastavlja popis /reda događaje u pročitanoj priči.</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Prepričava priču, ali teško uočava uzročno posljedičnu i vremensku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povezanost događaja u priči(samo  uz učiteljevu pomoć).</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 pročitanog djela izdvaja likove.. Imenuje likove u pročitanom djelu. Ne razlikuje glavne i sporedne likove</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Prepoznaje samo  osnovne etičke osobine likova ( pozitivan, negativan.</w:t>
            </w:r>
          </w:p>
          <w:p w:rsidR="00DC342C" w:rsidRPr="00B71E73"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Prepoznaje </w:t>
            </w:r>
            <w:r w:rsidR="00F77DFF">
              <w:rPr>
                <w:rFonts w:ascii="Times New Roman" w:eastAsia="Book Antiqua" w:hAnsi="Times New Roman" w:cs="Times New Roman"/>
                <w:sz w:val="24"/>
                <w:szCs w:val="24"/>
              </w:rPr>
              <w:t>bajku kao priču o čudesnim događ</w:t>
            </w:r>
            <w:r w:rsidRPr="00B5664C">
              <w:rPr>
                <w:rFonts w:ascii="Times New Roman" w:eastAsia="Book Antiqua" w:hAnsi="Times New Roman" w:cs="Times New Roman"/>
                <w:sz w:val="24"/>
                <w:szCs w:val="24"/>
              </w:rPr>
              <w:t>ajima i likovima.</w:t>
            </w:r>
          </w:p>
        </w:tc>
      </w:tr>
    </w:tbl>
    <w:p w:rsidR="00DC342C" w:rsidRPr="00B71E73" w:rsidRDefault="006017BD">
      <w:pPr>
        <w:spacing w:after="0" w:line="240" w:lineRule="auto"/>
        <w:rPr>
          <w:rFonts w:ascii="Times New Roman" w:eastAsia="Book Antiqua" w:hAnsi="Times New Roman" w:cs="Times New Roman"/>
          <w:b/>
          <w:color w:val="0070C0"/>
          <w:sz w:val="24"/>
          <w:szCs w:val="24"/>
        </w:rPr>
      </w:pPr>
      <w:r w:rsidRPr="00B71E73">
        <w:rPr>
          <w:rFonts w:ascii="Times New Roman" w:eastAsia="Book Antiqua" w:hAnsi="Times New Roman" w:cs="Times New Roman"/>
          <w:b/>
          <w:color w:val="0070C0"/>
          <w:sz w:val="24"/>
          <w:szCs w:val="24"/>
        </w:rPr>
        <w:t>LEKTIRA I MEDIJSKA KULTURA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i/>
          <w:sz w:val="24"/>
          <w:szCs w:val="24"/>
          <w:u w:val="single"/>
        </w:rPr>
        <w:t>Lektira</w:t>
      </w:r>
      <w:r w:rsidRPr="00B5664C">
        <w:rPr>
          <w:rFonts w:ascii="Times New Roman" w:eastAsia="Book Antiqua" w:hAnsi="Times New Roman" w:cs="Times New Roman"/>
          <w:sz w:val="24"/>
          <w:szCs w:val="24"/>
        </w:rPr>
        <w:t xml:space="preserve"> obuhvaća književna djela određena nastavnim planom i programom, čita se i ocjenjuje mjesečno prema stupnju razumijevanja književnog djela (fabula, likovi, odnosi među likovima).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Sadržaji </w:t>
      </w:r>
      <w:r w:rsidRPr="00B5664C">
        <w:rPr>
          <w:rFonts w:ascii="Times New Roman" w:eastAsia="Book Antiqua" w:hAnsi="Times New Roman" w:cs="Times New Roman"/>
          <w:b/>
          <w:i/>
          <w:sz w:val="24"/>
          <w:szCs w:val="24"/>
          <w:u w:val="single"/>
        </w:rPr>
        <w:t>medijske kulture</w:t>
      </w:r>
      <w:r w:rsidRPr="00B5664C">
        <w:rPr>
          <w:rFonts w:ascii="Times New Roman" w:eastAsia="Book Antiqua" w:hAnsi="Times New Roman" w:cs="Times New Roman"/>
          <w:sz w:val="24"/>
          <w:szCs w:val="24"/>
        </w:rPr>
        <w:t xml:space="preserve"> (filmska priča, kazalište, televizija, dječji časopisi) određeni su planom i programom, učenici se ocjenjuju prema stupnju razumijevanja k</w:t>
      </w:r>
      <w:r w:rsidR="00726DC1">
        <w:rPr>
          <w:rFonts w:ascii="Times New Roman" w:eastAsia="Book Antiqua" w:hAnsi="Times New Roman" w:cs="Times New Roman"/>
          <w:sz w:val="24"/>
          <w:szCs w:val="24"/>
        </w:rPr>
        <w:t>ljučnih pojmova MK</w:t>
      </w:r>
      <w:r w:rsidRPr="00B5664C">
        <w:rPr>
          <w:rFonts w:ascii="Times New Roman" w:eastAsia="Book Antiqua" w:hAnsi="Times New Roman" w:cs="Times New Roman"/>
          <w:sz w:val="24"/>
          <w:szCs w:val="24"/>
        </w:rPr>
        <w:t xml:space="preserve"> te po stupnju aktivnosti na satu.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Učenici se ocjenjuju prema stupnju razumijevanja ključnih pojmova:</w:t>
      </w:r>
    </w:p>
    <w:tbl>
      <w:tblPr>
        <w:tblW w:w="10915" w:type="dxa"/>
        <w:tblInd w:w="-34" w:type="dxa"/>
        <w:tblCellMar>
          <w:left w:w="10" w:type="dxa"/>
          <w:right w:w="10" w:type="dxa"/>
        </w:tblCellMar>
        <w:tblLook w:val="0000"/>
      </w:tblPr>
      <w:tblGrid>
        <w:gridCol w:w="1496"/>
        <w:gridCol w:w="9419"/>
      </w:tblGrid>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ponašanjem za vrijeme recepcije kazališne predstave daje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primjer ostalim učenicima.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kazališnu predstavu od filma i svojim riječima objašnjava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Planira tjedni pregled emisija koje želi i može gledati u zadanom dnevnom vremenu (1 sat).</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Rabi sadržaje iz dječjih časopisa za upotpunjavanje slike o sadržajima učenja u školi.</w:t>
            </w:r>
          </w:p>
          <w:p w:rsidR="00F809F7" w:rsidRPr="00B71E73" w:rsidRDefault="006017BD" w:rsidP="00F809F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određuje osobine, izgled, postupak i ponašanje glavnih i sporednih likova</w:t>
            </w:r>
            <w:r w:rsidR="00F809F7" w:rsidRPr="00B5664C">
              <w:rPr>
                <w:rFonts w:ascii="Times New Roman" w:eastAsia="Book Antiqua" w:hAnsi="Times New Roman" w:cs="Times New Roman"/>
                <w:sz w:val="24"/>
                <w:szCs w:val="24"/>
              </w:rPr>
              <w:t>.</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glavne i sporedne likove u gledanom filmu.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Sažima filmsku priču te svojim riječima izražava poruku filma.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ponašanjem za vrijeme recepcije kazališne predstave daje</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primjer ostalim učenicima.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kazališnu predstavu od filma i svojim riječima objašnjava razlike.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Izvješćuje o pogledanom televizijskom programu tijekom prošlog</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dana (koja emisija, vrijeme, poruka).</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Daje primjer televizi</w:t>
            </w:r>
            <w:r w:rsidR="00F77DFF">
              <w:rPr>
                <w:rFonts w:ascii="Times New Roman" w:eastAsia="Book Antiqua" w:hAnsi="Times New Roman" w:cs="Times New Roman"/>
                <w:sz w:val="24"/>
                <w:szCs w:val="24"/>
              </w:rPr>
              <w:t>j</w:t>
            </w:r>
            <w:r w:rsidRPr="00B5664C">
              <w:rPr>
                <w:rFonts w:ascii="Times New Roman" w:eastAsia="Book Antiqua" w:hAnsi="Times New Roman" w:cs="Times New Roman"/>
                <w:sz w:val="24"/>
                <w:szCs w:val="24"/>
              </w:rPr>
              <w:t>skih emisija koje su primjerene njihovom uzrastu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dječje časopise od ostalog tiska. Opisuje osnovne razlike.</w:t>
            </w:r>
          </w:p>
          <w:p w:rsidR="00F809F7" w:rsidRPr="00B24105"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Redovito čita dječje časopise i izvješćuje o pročitanom.</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Priča filmsku priču kratkoga crtanoga filma nakon recepcije.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Navodi slijed doganaja u gledanom filmu.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Opisuje primjeren način primanja (recepcije) kazališne predstave.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Navodi pravila ponašanja na putu do i u kazalištu.</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Opisuje pozornicu i gledalište.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 primjeren način prati kazališnu predstavu.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pojmove: televizija, televizijski program, televizijska emisija.</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Nabraja emisije koje prati.</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Označava u ponuđenom dnevnom televizijskom programu emisije koje prati.</w:t>
            </w:r>
          </w:p>
          <w:p w:rsidR="00DC342C" w:rsidRPr="007F3496"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neke dječje časopise.</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Imenuje časopise koje prima u školi / redovito kupuje.</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Uočava obilježja crtanoga filma kao crteža u pokretu.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pomoć navodi osnovne događaje u gledanom filmu.</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Navodi pravila ponašanja u kazalištu.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pozornicu i gledalište. Prati kazališnu predstavu.</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pojmove: televizija, televizijski program, televizijska emisija.</w:t>
            </w:r>
          </w:p>
          <w:p w:rsidR="00DC342C" w:rsidRPr="007F3496"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emisije koje prati.</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Imenuje časopise koje prima u školi.</w:t>
            </w:r>
          </w:p>
        </w:tc>
      </w:tr>
    </w:tbl>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LEKTIRA</w:t>
      </w:r>
    </w:p>
    <w:tbl>
      <w:tblPr>
        <w:tblW w:w="10915" w:type="dxa"/>
        <w:tblInd w:w="-34" w:type="dxa"/>
        <w:tblCellMar>
          <w:left w:w="10" w:type="dxa"/>
          <w:right w:w="10" w:type="dxa"/>
        </w:tblCellMar>
        <w:tblLook w:val="0000"/>
      </w:tblPr>
      <w:tblGrid>
        <w:gridCol w:w="1496"/>
        <w:gridCol w:w="9419"/>
      </w:tblGrid>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potpunosti razumije pročitano djelo.</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Svojim ponašanjem za vrijeme interpretacije lektirnog djela daje primjer ostalim učenicima, sigurno obrazlaže svoje mišljenje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određuje osobine, izgled, postupak i ponašanje glavnih i sporednih likova.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redoslijed događaja u tekstu uz uočavanje uzročno posljedičnih veza.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Sažima priču te svojim riječima izražava poruku djela.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Pronalazi poruku lektirnog djela u dubljim slojevima teksta.</w:t>
            </w:r>
          </w:p>
          <w:p w:rsidR="00F809F7" w:rsidRPr="00B5664C" w:rsidRDefault="00F809F7" w:rsidP="00F809F7">
            <w:pPr>
              <w:spacing w:after="0" w:line="240" w:lineRule="auto"/>
              <w:rPr>
                <w:rFonts w:ascii="Times New Roman" w:eastAsia="Times New Roman" w:hAnsi="Times New Roman" w:cs="Times New Roman"/>
                <w:sz w:val="24"/>
                <w:szCs w:val="24"/>
                <w:lang w:val="pl-PL" w:eastAsia="de-AT"/>
              </w:rPr>
            </w:pPr>
            <w:r w:rsidRPr="00B5664C">
              <w:rPr>
                <w:rFonts w:ascii="Times New Roman" w:eastAsia="Times New Roman" w:hAnsi="Times New Roman" w:cs="Times New Roman"/>
                <w:sz w:val="24"/>
                <w:szCs w:val="24"/>
                <w:lang w:val="pl-PL" w:eastAsia="de-AT"/>
              </w:rPr>
              <w:t>Ispravno ,prema zadanim kriterijima ,redovito i kvalitetno piše  lektiru.</w:t>
            </w:r>
          </w:p>
          <w:p w:rsidR="00F809F7" w:rsidRPr="00B5664C" w:rsidRDefault="00F809F7" w:rsidP="00F809F7">
            <w:pPr>
              <w:spacing w:after="0" w:line="240" w:lineRule="auto"/>
              <w:rPr>
                <w:rFonts w:ascii="Times New Roman" w:hAnsi="Times New Roman" w:cs="Times New Roman"/>
                <w:sz w:val="24"/>
                <w:szCs w:val="24"/>
              </w:rPr>
            </w:pPr>
            <w:r w:rsidRPr="00B5664C">
              <w:rPr>
                <w:rFonts w:ascii="Times New Roman" w:eastAsia="Times New Roman" w:hAnsi="Times New Roman" w:cs="Times New Roman"/>
                <w:sz w:val="24"/>
                <w:szCs w:val="24"/>
                <w:lang w:val="pl-PL" w:eastAsia="de-AT"/>
              </w:rPr>
              <w:t>Dnevnik čitanja jezično ,stilski i sadržajno točan</w:t>
            </w:r>
            <w:r w:rsidRPr="00B5664C">
              <w:rPr>
                <w:rFonts w:ascii="Times New Roman" w:eastAsia="Times New Roman" w:hAnsi="Times New Roman" w:cs="Times New Roman"/>
                <w:b/>
                <w:sz w:val="24"/>
                <w:szCs w:val="24"/>
                <w:lang w:val="pl-PL" w:eastAsia="de-AT"/>
              </w:rPr>
              <w:t>.</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potpunosti razumije pročitano djelo.</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Aktivno sudjeluje u  interpretaciji lektirnog djela pri čemu obrazlaže svoje mišljenje..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određuje osobine, izgled, postupak i ponašanje glavnih i sporednih likova.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redoslijed događaja u tekstu uz uočavanje uzročno posljedičnih veza.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Sažima priču te svojim riječima izražava poruku djela.</w:t>
            </w:r>
          </w:p>
          <w:p w:rsidR="00F809F7" w:rsidRPr="00B5664C" w:rsidRDefault="00F809F7">
            <w:pPr>
              <w:spacing w:after="0" w:line="240" w:lineRule="auto"/>
              <w:rPr>
                <w:rFonts w:ascii="Times New Roman" w:hAnsi="Times New Roman" w:cs="Times New Roman"/>
                <w:sz w:val="24"/>
                <w:szCs w:val="24"/>
              </w:rPr>
            </w:pPr>
            <w:r w:rsidRPr="00B5664C">
              <w:rPr>
                <w:rFonts w:ascii="Times New Roman" w:hAnsi="Times New Roman" w:cs="Times New Roman"/>
                <w:sz w:val="24"/>
                <w:szCs w:val="24"/>
                <w:lang w:val="pl-PL"/>
              </w:rPr>
              <w:t>Dnevnik čitanja vodi stilski i sadržajno točno,ali s manjim jezičnim greškama.</w:t>
            </w:r>
          </w:p>
        </w:tc>
      </w:tr>
      <w:tr w:rsidR="00DC342C" w:rsidRPr="00B5664C" w:rsidTr="00B71E73">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Većim dijelom razumije pročitano djelo.</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Sudjeluje u  interpretaciji </w:t>
            </w:r>
            <w:proofErr w:type="spellStart"/>
            <w:r w:rsidRPr="00B5664C">
              <w:rPr>
                <w:rFonts w:ascii="Times New Roman" w:eastAsia="Book Antiqua" w:hAnsi="Times New Roman" w:cs="Times New Roman"/>
                <w:sz w:val="24"/>
                <w:szCs w:val="24"/>
              </w:rPr>
              <w:t>lektirnog</w:t>
            </w:r>
            <w:proofErr w:type="spellEnd"/>
            <w:r w:rsidRPr="00B5664C">
              <w:rPr>
                <w:rFonts w:ascii="Times New Roman" w:eastAsia="Book Antiqua" w:hAnsi="Times New Roman" w:cs="Times New Roman"/>
                <w:sz w:val="24"/>
                <w:szCs w:val="24"/>
              </w:rPr>
              <w:t xml:space="preserve"> djela na poticaj.</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osobine, izgled, postupak i ponašanje glavnih i sporednih likova uz podpitanja.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redoslijed događaja nabrajajući ih bez jasnog razlikovanja uzroka i posljedice..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Sažima priču odgovarajući na ciljana pitanja.</w:t>
            </w:r>
          </w:p>
          <w:p w:rsidR="00F809F7" w:rsidRPr="00B5664C" w:rsidRDefault="00F809F7">
            <w:pPr>
              <w:spacing w:after="0" w:line="240" w:lineRule="auto"/>
              <w:rPr>
                <w:rFonts w:ascii="Times New Roman" w:hAnsi="Times New Roman" w:cs="Times New Roman"/>
                <w:sz w:val="24"/>
                <w:szCs w:val="24"/>
              </w:rPr>
            </w:pPr>
            <w:r w:rsidRPr="00B5664C">
              <w:rPr>
                <w:rFonts w:ascii="Times New Roman" w:hAnsi="Times New Roman" w:cs="Times New Roman"/>
                <w:sz w:val="24"/>
                <w:szCs w:val="24"/>
                <w:lang w:val="pl-PL"/>
              </w:rPr>
              <w:t>Dnevnik čitanja sadržajno i stilski  nepotpun. Griješi u primjeni pravopisnih sadržaja .   Ne poštuje uvijek zadane  kriterije u vođenju zabilježaka</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Ne razumije u potpunosti pročitano djelo.</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Uglavnom ne sudjeluje u interpretaciji </w:t>
            </w:r>
            <w:proofErr w:type="spellStart"/>
            <w:r w:rsidRPr="00B5664C">
              <w:rPr>
                <w:rFonts w:ascii="Times New Roman" w:eastAsia="Book Antiqua" w:hAnsi="Times New Roman" w:cs="Times New Roman"/>
                <w:sz w:val="24"/>
                <w:szCs w:val="24"/>
              </w:rPr>
              <w:t>lektirnog</w:t>
            </w:r>
            <w:proofErr w:type="spellEnd"/>
            <w:r w:rsidRPr="00B5664C">
              <w:rPr>
                <w:rFonts w:ascii="Times New Roman" w:eastAsia="Book Antiqua" w:hAnsi="Times New Roman" w:cs="Times New Roman"/>
                <w:sz w:val="24"/>
                <w:szCs w:val="24"/>
              </w:rPr>
              <w:t xml:space="preserve"> djela.</w:t>
            </w:r>
            <w:r w:rsidR="00B24105">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Određuje samo najizražajniju ili najopćenitiju osobinu glavnoga lika</w:t>
            </w:r>
            <w:r w:rsidR="007F3496">
              <w:rPr>
                <w:rFonts w:ascii="Times New Roman" w:eastAsia="Book Antiqua" w:hAnsi="Times New Roman" w:cs="Times New Roman"/>
                <w:sz w:val="24"/>
                <w:szCs w:val="24"/>
              </w:rPr>
              <w:t>. Sporedne likove nabraja uz pot</w:t>
            </w:r>
            <w:r w:rsidRPr="00B5664C">
              <w:rPr>
                <w:rFonts w:ascii="Times New Roman" w:eastAsia="Book Antiqua" w:hAnsi="Times New Roman" w:cs="Times New Roman"/>
                <w:sz w:val="24"/>
                <w:szCs w:val="24"/>
              </w:rPr>
              <w:t>pitanja.</w:t>
            </w:r>
            <w:r w:rsidR="007F3496">
              <w:rPr>
                <w:rFonts w:ascii="Times New Roman" w:eastAsia="Book Antiqua" w:hAnsi="Times New Roman" w:cs="Times New Roman"/>
                <w:sz w:val="24"/>
                <w:szCs w:val="24"/>
              </w:rPr>
              <w:t xml:space="preserve"> S teškoćama, uz pot</w:t>
            </w:r>
            <w:r w:rsidRPr="00B5664C">
              <w:rPr>
                <w:rFonts w:ascii="Times New Roman" w:eastAsia="Book Antiqua" w:hAnsi="Times New Roman" w:cs="Times New Roman"/>
                <w:sz w:val="24"/>
                <w:szCs w:val="24"/>
              </w:rPr>
              <w:t>pitanja određuje redoslijed događaja.</w:t>
            </w:r>
          </w:p>
          <w:p w:rsidR="00F809F7" w:rsidRPr="00B24105" w:rsidRDefault="00B24105">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može ni uz pot</w:t>
            </w:r>
            <w:r w:rsidR="006017BD" w:rsidRPr="00B5664C">
              <w:rPr>
                <w:rFonts w:ascii="Times New Roman" w:eastAsia="Book Antiqua" w:hAnsi="Times New Roman" w:cs="Times New Roman"/>
                <w:sz w:val="24"/>
                <w:szCs w:val="24"/>
              </w:rPr>
              <w:t>pitanja sažeti priču.</w:t>
            </w:r>
            <w:r>
              <w:rPr>
                <w:rFonts w:ascii="Times New Roman" w:eastAsia="Book Antiqua" w:hAnsi="Times New Roman" w:cs="Times New Roman"/>
                <w:sz w:val="24"/>
                <w:szCs w:val="24"/>
              </w:rPr>
              <w:t xml:space="preserve"> </w:t>
            </w:r>
            <w:r w:rsidR="006C0072" w:rsidRPr="00B5664C">
              <w:rPr>
                <w:rFonts w:ascii="Times New Roman" w:hAnsi="Times New Roman" w:cs="Times New Roman"/>
                <w:sz w:val="24"/>
                <w:szCs w:val="24"/>
                <w:lang w:val="pl-PL"/>
              </w:rPr>
              <w:t>Dnevnik čitanja površan,stilski i sadržajno nedorečen s mnogo pravopisnih i gramatičkih pogrešaka.</w:t>
            </w:r>
          </w:p>
        </w:tc>
      </w:tr>
    </w:tbl>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Domaća zadaća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Domaći uradak pregledava se svakodnevno, a ocjenjuje povremeno. Nenapisani domaći uradak evidentira se minusom, a tri nenapisana domaća uratka ocjenom nedovoljan.</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Nakon provjere napisane zadaće utvrdit ćemo razumijevanje napisanog zadatka na način da ćemo</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učeniku / učenici zadati sličan zadatak, odnosno postaviti slično pitanje. Temeljem pisane zadaće i usmenog</w:t>
      </w:r>
      <w:r w:rsidR="004C7C27" w:rsidRPr="00B5664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odgovora ocijenit ćemo domaću zadaću.</w:t>
      </w:r>
    </w:p>
    <w:tbl>
      <w:tblPr>
        <w:tblW w:w="0" w:type="auto"/>
        <w:tblInd w:w="-34" w:type="dxa"/>
        <w:tblCellMar>
          <w:left w:w="10" w:type="dxa"/>
          <w:right w:w="10" w:type="dxa"/>
        </w:tblCellMar>
        <w:tblLook w:val="0000"/>
      </w:tblPr>
      <w:tblGrid>
        <w:gridCol w:w="1496"/>
        <w:gridCol w:w="9419"/>
      </w:tblGrid>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Uvijek točno i redovito rješava domaće zadaće kreativno primjenjujući stečena znanja iz</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književnosti, jezika i medijske kulture.Zadaće su vrlo uredne i često uradi više od zadanog.</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Redovito i uredno piše zadaću primjenjujući stečena znanja iz književnosti, jezika i medijske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kulture. Zadatke uglavnom izvršava točno i na vrijeme.</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Redovito piše domaće zadaće. Zadaća mu / joj je katkad površna.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Obično je motiviran / motivirana za izvršavanje postavljenih zadataka.</w:t>
            </w:r>
          </w:p>
        </w:tc>
      </w:tr>
      <w:tr w:rsidR="00DC342C" w:rsidRPr="00B5664C" w:rsidTr="00B71E73">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Povremeno motiviran / motivirana da izradi zadatke koji su površno i djelomično riješeni.</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Često zaboravlja napisati zadaću.</w:t>
            </w:r>
          </w:p>
        </w:tc>
      </w:tr>
    </w:tbl>
    <w:p w:rsidR="00726DC1" w:rsidRDefault="00726DC1" w:rsidP="007F3496">
      <w:pPr>
        <w:spacing w:after="0" w:line="240" w:lineRule="auto"/>
        <w:jc w:val="center"/>
        <w:rPr>
          <w:rFonts w:ascii="Times New Roman" w:eastAsia="Book Antiqua" w:hAnsi="Times New Roman" w:cs="Times New Roman"/>
          <w:b/>
          <w:color w:val="FF0000"/>
          <w:sz w:val="28"/>
          <w:szCs w:val="28"/>
        </w:rPr>
      </w:pPr>
    </w:p>
    <w:p w:rsidR="007F3496" w:rsidRPr="007F3496" w:rsidRDefault="007F3496" w:rsidP="007F3496">
      <w:pPr>
        <w:spacing w:after="0" w:line="240" w:lineRule="auto"/>
        <w:jc w:val="center"/>
        <w:rPr>
          <w:rFonts w:ascii="Times New Roman" w:eastAsia="Book Antiqua" w:hAnsi="Times New Roman" w:cs="Times New Roman"/>
          <w:b/>
          <w:color w:val="FF0000"/>
          <w:sz w:val="28"/>
          <w:szCs w:val="28"/>
        </w:rPr>
      </w:pPr>
      <w:r w:rsidRPr="007F3496">
        <w:rPr>
          <w:rFonts w:ascii="Times New Roman" w:eastAsia="Book Antiqua" w:hAnsi="Times New Roman" w:cs="Times New Roman"/>
          <w:b/>
          <w:color w:val="FF0000"/>
          <w:sz w:val="28"/>
          <w:szCs w:val="28"/>
        </w:rPr>
        <w:lastRenderedPageBreak/>
        <w:t>MATEMATIKA</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Matematike ocjenjuju se usmeni i pisani radovi te domaći uradak.</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ocjenjivanja pojedinog matematičkog zadatka</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usvojenost nastavnih sadržaja</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sposobnost primjenjivanja matematičkih pravila</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sigurnost pri rješavanju postavljenog zadatka</w:t>
      </w:r>
    </w:p>
    <w:p w:rsidR="007F3496" w:rsidRPr="00B5664C" w:rsidRDefault="007F3496"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rPr>
          <w:rFonts w:ascii="Times New Roman" w:eastAsia="Book Antiqua" w:hAnsi="Times New Roman" w:cs="Times New Roman"/>
          <w:i/>
          <w:sz w:val="24"/>
          <w:szCs w:val="24"/>
        </w:rPr>
      </w:pPr>
      <w:r w:rsidRPr="00B5664C">
        <w:rPr>
          <w:rFonts w:ascii="Times New Roman" w:eastAsia="Book Antiqua" w:hAnsi="Times New Roman" w:cs="Times New Roman"/>
          <w:sz w:val="24"/>
          <w:szCs w:val="24"/>
        </w:rPr>
        <w:t>U nastavi Matematike ocjenjuje se usvojenost nastavnih tema (</w:t>
      </w:r>
      <w:r w:rsidRPr="00B5664C">
        <w:rPr>
          <w:rFonts w:ascii="Times New Roman" w:eastAsia="Book Antiqua" w:hAnsi="Times New Roman" w:cs="Times New Roman"/>
          <w:i/>
          <w:sz w:val="24"/>
          <w:szCs w:val="24"/>
        </w:rPr>
        <w:t>Brojevi do 100; Uspoređivanje brojeva do 100;Brojevi do 100; Uspoređivanje brojeva do 100; Zbrajanje i oduzimanje desetica; Zbrajanje dvoznamenkastoga i jednoznamenkastoga broja Oduzimanje dvoznamenkastoga i jednoznamenkastoga broja; Redni bojevi do 100; Rimske brojke do dvanaest ; Zbrajanje dvoznamenkastoga i jednoznamenkastoga broja</w:t>
      </w:r>
    </w:p>
    <w:p w:rsidR="007F3496" w:rsidRPr="00B5664C" w:rsidRDefault="007F3496" w:rsidP="007F3496">
      <w:pPr>
        <w:tabs>
          <w:tab w:val="left" w:pos="228"/>
          <w:tab w:val="left" w:pos="1858"/>
        </w:tabs>
        <w:spacing w:after="0" w:line="240" w:lineRule="auto"/>
        <w:ind w:right="49"/>
        <w:rPr>
          <w:rFonts w:ascii="Times New Roman" w:eastAsia="Book Antiqua" w:hAnsi="Times New Roman" w:cs="Times New Roman"/>
          <w:i/>
          <w:sz w:val="24"/>
          <w:szCs w:val="24"/>
        </w:rPr>
      </w:pPr>
      <w:r w:rsidRPr="00B5664C">
        <w:rPr>
          <w:rFonts w:ascii="Times New Roman" w:eastAsia="Book Antiqua" w:hAnsi="Times New Roman" w:cs="Times New Roman"/>
          <w:i/>
          <w:sz w:val="24"/>
          <w:szCs w:val="24"/>
        </w:rPr>
        <w:t>Oduzimanje dvoznamenkastoga i jednoznamenkastoga broja; Zbrajanje i oduzimanje triju i više brojeva; Zbrajanje i oduzimanje dvoznamenkastih brojeva do 100; Dužina kao spojnica dviju različitih točaka ;Stranice kvadrata, pravokutnika i trokuta ; Dužina kao spojnica dviju različitih točaka; Stranice kvadrata, pravokutnika i trokuta; Množenje brojeva ; Množenje i dijeljenje  brojem 10; Množenje brojem 2; Dijeljenje brojem 2; Množenje i dijeljenje brojem 5;</w:t>
      </w:r>
    </w:p>
    <w:p w:rsidR="007F3496" w:rsidRPr="00B5664C" w:rsidRDefault="007F3496" w:rsidP="007F3496">
      <w:pPr>
        <w:tabs>
          <w:tab w:val="left" w:pos="1512"/>
        </w:tabs>
        <w:spacing w:after="0" w:line="240" w:lineRule="auto"/>
        <w:rPr>
          <w:rFonts w:ascii="Times New Roman" w:eastAsia="Book Antiqua" w:hAnsi="Times New Roman" w:cs="Times New Roman"/>
          <w:i/>
          <w:sz w:val="24"/>
          <w:szCs w:val="24"/>
        </w:rPr>
      </w:pPr>
      <w:r w:rsidRPr="00B5664C">
        <w:rPr>
          <w:rFonts w:ascii="Times New Roman" w:eastAsia="Book Antiqua" w:hAnsi="Times New Roman" w:cs="Times New Roman"/>
          <w:i/>
          <w:sz w:val="24"/>
          <w:szCs w:val="24"/>
        </w:rPr>
        <w:t>Zamjena mjesta faktora ; Dijeljenje brojeva;  Množenje i dijeljenje brojem 3; Množenje i dijeljenje brojem 4</w:t>
      </w:r>
    </w:p>
    <w:p w:rsidR="007F3496" w:rsidRPr="00B5664C" w:rsidRDefault="007F3496" w:rsidP="007F3496">
      <w:pPr>
        <w:spacing w:before="60" w:after="60" w:line="240" w:lineRule="auto"/>
        <w:ind w:left="303" w:hanging="303"/>
        <w:rPr>
          <w:rFonts w:ascii="Times New Roman" w:eastAsia="Book Antiqua" w:hAnsi="Times New Roman" w:cs="Times New Roman"/>
          <w:i/>
          <w:spacing w:val="-4"/>
          <w:sz w:val="24"/>
          <w:szCs w:val="24"/>
        </w:rPr>
      </w:pPr>
      <w:r w:rsidRPr="00B5664C">
        <w:rPr>
          <w:rFonts w:ascii="Times New Roman" w:eastAsia="Book Antiqua" w:hAnsi="Times New Roman" w:cs="Times New Roman"/>
          <w:i/>
          <w:spacing w:val="-4"/>
          <w:sz w:val="24"/>
          <w:szCs w:val="24"/>
        </w:rPr>
        <w:t xml:space="preserve">Množenje brojevima  1 i 0; </w:t>
      </w:r>
      <w:r w:rsidRPr="00B5664C">
        <w:rPr>
          <w:rFonts w:ascii="Times New Roman" w:eastAsia="Book Antiqua" w:hAnsi="Times New Roman" w:cs="Times New Roman"/>
          <w:i/>
          <w:sz w:val="24"/>
          <w:szCs w:val="24"/>
        </w:rPr>
        <w:t>Parni i neparni brojevi</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Množenje brojem 5</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Dijeljenje brojem 5</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 xml:space="preserve">Brojevi 1 i 0 u dijeljenju </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Množenje i dijeljenje  brojem 6</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Množenje i dijeljenje  brojem 7</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Izvođenje više računskih radnji</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Zbrajanje i oduzimanje dvoznamenkastih brojeva do 100</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Množenje i dijeljenje  brojem 7</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Množenje i dijeljenje  brojem 8</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Množenje i dijeljenje  brojem 9</w:t>
      </w:r>
      <w:r w:rsidRPr="00B5664C">
        <w:rPr>
          <w:rFonts w:ascii="Times New Roman" w:eastAsia="Book Antiqua" w:hAnsi="Times New Roman" w:cs="Times New Roman"/>
          <w:i/>
          <w:spacing w:val="-4"/>
          <w:sz w:val="24"/>
          <w:szCs w:val="24"/>
        </w:rPr>
        <w:t xml:space="preserve">: </w:t>
      </w:r>
      <w:r w:rsidRPr="00B5664C">
        <w:rPr>
          <w:rFonts w:ascii="Times New Roman" w:eastAsia="Book Antiqua" w:hAnsi="Times New Roman" w:cs="Times New Roman"/>
          <w:i/>
          <w:sz w:val="24"/>
          <w:szCs w:val="24"/>
        </w:rPr>
        <w:t>Tablica množenja)</w:t>
      </w:r>
    </w:p>
    <w:p w:rsidR="007F3496" w:rsidRPr="00B5664C" w:rsidRDefault="007F3496"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se ocjenjuje prema stupnju usvojenosti nastavnih sadržaja, sposobnosti primjenjivanja matematičkih pravila i stupnju sigurnosti pri rješavanju postavljenih zadataka.</w:t>
      </w:r>
    </w:p>
    <w:p w:rsidR="00065A28" w:rsidRDefault="00065A28" w:rsidP="007F3496">
      <w:pPr>
        <w:spacing w:after="0" w:line="240" w:lineRule="auto"/>
        <w:rPr>
          <w:rFonts w:ascii="Times New Roman" w:eastAsia="Book Antiqua" w:hAnsi="Times New Roman" w:cs="Times New Roman"/>
          <w:b/>
          <w:color w:val="0070C0"/>
          <w:sz w:val="24"/>
          <w:szCs w:val="24"/>
        </w:rPr>
      </w:pPr>
    </w:p>
    <w:p w:rsidR="007F3496" w:rsidRPr="007F3496" w:rsidRDefault="007F3496" w:rsidP="007F3496">
      <w:pPr>
        <w:spacing w:after="0" w:line="240" w:lineRule="auto"/>
        <w:rPr>
          <w:rFonts w:ascii="Times New Roman" w:eastAsia="Book Antiqua" w:hAnsi="Times New Roman" w:cs="Times New Roman"/>
          <w:b/>
          <w:color w:val="0070C0"/>
          <w:sz w:val="24"/>
          <w:szCs w:val="24"/>
        </w:rPr>
      </w:pPr>
      <w:r w:rsidRPr="007F3496">
        <w:rPr>
          <w:rFonts w:ascii="Times New Roman" w:eastAsia="Book Antiqua" w:hAnsi="Times New Roman" w:cs="Times New Roman"/>
          <w:b/>
          <w:color w:val="0070C0"/>
          <w:sz w:val="24"/>
          <w:szCs w:val="24"/>
        </w:rPr>
        <w:t>BROJEVI DO 100</w:t>
      </w:r>
    </w:p>
    <w:tbl>
      <w:tblPr>
        <w:tblW w:w="11057" w:type="dxa"/>
        <w:tblInd w:w="-176" w:type="dxa"/>
        <w:tblCellMar>
          <w:left w:w="10" w:type="dxa"/>
          <w:right w:w="10" w:type="dxa"/>
        </w:tblCellMar>
        <w:tblLook w:val="0000"/>
      </w:tblPr>
      <w:tblGrid>
        <w:gridCol w:w="1563"/>
        <w:gridCol w:w="9494"/>
      </w:tblGrid>
      <w:tr w:rsidR="007F3496" w:rsidRPr="00B5664C" w:rsidTr="007F3496">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7F3496">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 sigurnošću čita, piše i broji do 100.</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Pravilno izgovara brojeve do 100. </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Razumije strukturu brojeva do 100 kao zbroj desetica i jedinica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 sigurno stvara niz brojeva dodajući 1 prethodnom broju.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Sigurno određuje mjesto svakog broja u nizu.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sadržaj i značenje matematičkih termina (riječi) i znakova.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i obrazlaže dekadski sustav brojeva do 100.</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Uspoređuje i matematičkim zapisom izražava odnos među brojevima do 100. </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Obrazlaže zašto je koji broj veći ili manji.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Čita rimske brojke i  rimskim brojkama zapisuje brojeve do 12.</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Reagira brzo, odgovara temeljito i argumentirano.</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F3496" w:rsidRPr="00B5664C" w:rsidTr="007F3496">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 sigurnošću čita, piše i broji do 100.</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Pravilno izgovara brojeve do 100. Razumije strukturu brojeva do 100 kao zbroj desetica i jedinica</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Samostalno stvara niz brojeva dodajući 1 prethodnom broju.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Sigurno određuje mjesto svakog broja u nizu.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sadržaj i značenje matematičkih termina (riječi) i znakova.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i obrazlaže dekadski sustav brojeva do 100.</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Uspoređuje i matematičkim zapisom izražava odnos među brojevima do 100. Obrazlaže zašto je koji broj veći ili manji.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Čita rimske brojke i rimskim brojkama zapisuje brojeve do 12.</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Znanje primjenjuje, umjereno brzo, točno i bez učiteljeve pomoći.</w:t>
            </w:r>
          </w:p>
        </w:tc>
      </w:tr>
      <w:tr w:rsidR="007F3496" w:rsidRPr="00B5664C" w:rsidTr="007F3496">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Čita, piše i broji do 100, uz povremene pogrješke u pisanju brojeva i brojevnih riječi.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Uglavnom pravilno izgovara brojeve do 100. </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Nesigurno objašnjava strukturu brojeva do 100 kao zbroj desetica i jedinica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Stvara niz brojeva dodajući 1 prethodnom broju.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mjesto svakog broja u nizu.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Razumije sadržaj i značenje matematičkih termina (riječi) i znakova.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dekadski sustav brojeva do 100.</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Uspoređuje i matematičkim zapisom izražava odnos među brojevima do 100. </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Čita rimske brojke i rimske brojkama zapisuje brojeve do 12, uz pomoć učiteljice.</w:t>
            </w:r>
          </w:p>
        </w:tc>
      </w:tr>
      <w:tr w:rsidR="007F3496" w:rsidRPr="00B5664C" w:rsidTr="007F3496">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Čita, piše i broji do 100 uz česte pogrješke u izgovoru i pisanju brojeva i brojevnih riječi.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Ne razumije u potpunosti strukturu brojeva do 100 kao zbroj desetica i jedinica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Stvara niz brojeva dodajući 1 prethodnom broju.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 teškoćom i uz pomoć brojevne crte određuje mjesto svakog broja u nizu.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Uglavnom razumije sadržaj i značenje matematičkih termina (riječi) i znakova.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 uz pomoć didaktičkog materijala razumije dekadski sustav brojeva do 100.</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Uspoređuje i matematičkim zapis</w:t>
            </w:r>
            <w:r w:rsidR="00F77DFF">
              <w:rPr>
                <w:rFonts w:ascii="Times New Roman" w:eastAsia="Book Antiqua" w:hAnsi="Times New Roman" w:cs="Times New Roman"/>
                <w:sz w:val="24"/>
                <w:szCs w:val="24"/>
              </w:rPr>
              <w:t>om izražava odnos među br.</w:t>
            </w:r>
            <w:r w:rsidRPr="00B5664C">
              <w:rPr>
                <w:rFonts w:ascii="Times New Roman" w:eastAsia="Book Antiqua" w:hAnsi="Times New Roman" w:cs="Times New Roman"/>
                <w:sz w:val="24"/>
                <w:szCs w:val="24"/>
              </w:rPr>
              <w:t xml:space="preserve"> do 100 uz pomoć brojevne crte.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Čita i zapisuje samo neke  rimske brojke. </w:t>
            </w:r>
          </w:p>
        </w:tc>
      </w:tr>
    </w:tbl>
    <w:p w:rsidR="00065A28" w:rsidRDefault="00065A28" w:rsidP="007F3496">
      <w:pPr>
        <w:spacing w:after="0" w:line="240" w:lineRule="auto"/>
        <w:rPr>
          <w:rFonts w:ascii="Times New Roman" w:eastAsia="Book Antiqua" w:hAnsi="Times New Roman" w:cs="Times New Roman"/>
          <w:b/>
          <w:color w:val="0070C0"/>
          <w:sz w:val="24"/>
          <w:szCs w:val="24"/>
        </w:rPr>
      </w:pPr>
    </w:p>
    <w:p w:rsidR="007F3496" w:rsidRPr="007F3496" w:rsidRDefault="007F3496" w:rsidP="007F3496">
      <w:pPr>
        <w:spacing w:after="0" w:line="240" w:lineRule="auto"/>
        <w:rPr>
          <w:rFonts w:ascii="Times New Roman" w:eastAsia="Book Antiqua" w:hAnsi="Times New Roman" w:cs="Times New Roman"/>
          <w:b/>
          <w:color w:val="0070C0"/>
          <w:sz w:val="24"/>
          <w:szCs w:val="24"/>
        </w:rPr>
      </w:pPr>
      <w:r w:rsidRPr="007F3496">
        <w:rPr>
          <w:rFonts w:ascii="Times New Roman" w:eastAsia="Book Antiqua" w:hAnsi="Times New Roman" w:cs="Times New Roman"/>
          <w:b/>
          <w:color w:val="0070C0"/>
          <w:sz w:val="24"/>
          <w:szCs w:val="24"/>
        </w:rPr>
        <w:t>ZBRAJANJE I ODUZIMANJE BROJEVA DO 100</w:t>
      </w:r>
    </w:p>
    <w:tbl>
      <w:tblPr>
        <w:tblW w:w="10774" w:type="dxa"/>
        <w:tblInd w:w="-176" w:type="dxa"/>
        <w:tblCellMar>
          <w:left w:w="10" w:type="dxa"/>
          <w:right w:w="10" w:type="dxa"/>
        </w:tblCellMar>
        <w:tblLook w:val="0000"/>
      </w:tblPr>
      <w:tblGrid>
        <w:gridCol w:w="1563"/>
        <w:gridCol w:w="9211"/>
      </w:tblGrid>
      <w:tr w:rsidR="007F3496" w:rsidRPr="00B5664C" w:rsidTr="00065A28">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izračunava brzo i točno.</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Procjenjuje rezultate zbrajanja i oduzimanja.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sa sigurnošću daje primjer tekstualnog zadatka na temelju brojčanog izraza.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 sigurno  izračunava zadatke s više računskih radnja.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Samostalno postavlja tekstualne zadatke te ih računa koristeći svojstva </w:t>
            </w:r>
            <w:proofErr w:type="spellStart"/>
            <w:r w:rsidRPr="00B5664C">
              <w:rPr>
                <w:rFonts w:ascii="Times New Roman" w:eastAsia="Book Antiqua" w:hAnsi="Times New Roman" w:cs="Times New Roman"/>
                <w:sz w:val="24"/>
                <w:szCs w:val="24"/>
              </w:rPr>
              <w:t>komutativnosti</w:t>
            </w:r>
            <w:proofErr w:type="spellEnd"/>
            <w:r w:rsidRPr="00B5664C">
              <w:rPr>
                <w:rFonts w:ascii="Times New Roman" w:eastAsia="Book Antiqua" w:hAnsi="Times New Roman" w:cs="Times New Roman"/>
                <w:sz w:val="24"/>
                <w:szCs w:val="24"/>
              </w:rPr>
              <w:t xml:space="preserve"> i asocijativnosti.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Reagira brzo, odgovara temeljito i argumentirano.</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izračunava brzo i točno.</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tekstualnog zadatka na temelju brojčanog izraza.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izračunava zadatke s više računskih radnja.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Samostalno postavlja tekstualne zadatke, uglavnom koristeći svojstva </w:t>
            </w:r>
            <w:proofErr w:type="spellStart"/>
            <w:r w:rsidRPr="00B5664C">
              <w:rPr>
                <w:rFonts w:ascii="Times New Roman" w:eastAsia="Book Antiqua" w:hAnsi="Times New Roman" w:cs="Times New Roman"/>
                <w:sz w:val="24"/>
                <w:szCs w:val="24"/>
              </w:rPr>
              <w:t>komutativnosti</w:t>
            </w:r>
            <w:proofErr w:type="spellEnd"/>
            <w:r w:rsidRPr="00B5664C">
              <w:rPr>
                <w:rFonts w:ascii="Times New Roman" w:eastAsia="Book Antiqua" w:hAnsi="Times New Roman" w:cs="Times New Roman"/>
                <w:sz w:val="24"/>
                <w:szCs w:val="24"/>
              </w:rPr>
              <w:t xml:space="preserve"> i asocijativno</w:t>
            </w:r>
            <w:r>
              <w:rPr>
                <w:rFonts w:ascii="Times New Roman" w:eastAsia="Book Antiqua" w:hAnsi="Times New Roman" w:cs="Times New Roman"/>
                <w:sz w:val="24"/>
                <w:szCs w:val="24"/>
              </w:rPr>
              <w:t>s</w:t>
            </w:r>
            <w:r w:rsidRPr="00B5664C">
              <w:rPr>
                <w:rFonts w:ascii="Times New Roman" w:eastAsia="Book Antiqua" w:hAnsi="Times New Roman" w:cs="Times New Roman"/>
                <w:sz w:val="24"/>
                <w:szCs w:val="24"/>
              </w:rPr>
              <w:t>ti ( češće rješava postepeno u malim koracima).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Znanje primjenjuje, umjereno brzo, točno i bez učiteljeve pomoći.</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izračunava  uglavnom točno, ali sporo.</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Samostalno rješava jednostavnije tekstualne zadatke. Tekstualne zadatke sastavljene od više koraka rješava uz pomoć i putem više manjih koraka.</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rješava sporo i često pogrješno.</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Uz pomoć rješava jednostavnije tekstualne zadatke.</w:t>
            </w:r>
          </w:p>
        </w:tc>
      </w:tr>
    </w:tbl>
    <w:p w:rsidR="00065A28" w:rsidRDefault="00065A28" w:rsidP="007F3496">
      <w:pPr>
        <w:spacing w:after="0" w:line="240" w:lineRule="auto"/>
        <w:rPr>
          <w:rFonts w:ascii="Times New Roman" w:eastAsia="Book Antiqua" w:hAnsi="Times New Roman" w:cs="Times New Roman"/>
          <w:b/>
          <w:color w:val="0070C0"/>
          <w:sz w:val="24"/>
          <w:szCs w:val="24"/>
        </w:rPr>
      </w:pPr>
    </w:p>
    <w:p w:rsidR="007F3496" w:rsidRPr="007F3496" w:rsidRDefault="007F3496" w:rsidP="007F3496">
      <w:pPr>
        <w:spacing w:after="0" w:line="240" w:lineRule="auto"/>
        <w:rPr>
          <w:rFonts w:ascii="Times New Roman" w:eastAsia="Book Antiqua" w:hAnsi="Times New Roman" w:cs="Times New Roman"/>
          <w:b/>
          <w:color w:val="0070C0"/>
          <w:sz w:val="24"/>
          <w:szCs w:val="24"/>
        </w:rPr>
      </w:pPr>
      <w:r w:rsidRPr="007F3496">
        <w:rPr>
          <w:rFonts w:ascii="Times New Roman" w:eastAsia="Book Antiqua" w:hAnsi="Times New Roman" w:cs="Times New Roman"/>
          <w:b/>
          <w:color w:val="0070C0"/>
          <w:sz w:val="24"/>
          <w:szCs w:val="24"/>
        </w:rPr>
        <w:t>MNOŽENJE I DIJELJENJE BROJEVA DO 100</w:t>
      </w:r>
    </w:p>
    <w:tbl>
      <w:tblPr>
        <w:tblW w:w="10774" w:type="dxa"/>
        <w:tblInd w:w="-176" w:type="dxa"/>
        <w:tblCellMar>
          <w:left w:w="10" w:type="dxa"/>
          <w:right w:w="10" w:type="dxa"/>
        </w:tblCellMar>
        <w:tblLook w:val="0000"/>
      </w:tblPr>
      <w:tblGrid>
        <w:gridCol w:w="1563"/>
        <w:gridCol w:w="9211"/>
      </w:tblGrid>
      <w:tr w:rsidR="007F3496" w:rsidRPr="00B5664C" w:rsidTr="00065A28">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Ov</w:t>
            </w:r>
            <w:r w:rsidRPr="00B5664C">
              <w:rPr>
                <w:rFonts w:ascii="Times New Roman" w:eastAsia="Book Antiqua" w:hAnsi="Times New Roman" w:cs="Times New Roman"/>
                <w:sz w:val="24"/>
                <w:szCs w:val="24"/>
              </w:rPr>
              <w:t>ladava postupkom  množenja i dijeljenja brojeva do 100 do stupnja automatizacije.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Procjenjuje rezultate množenja i dijeljenja.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Razumije i u zadatcima samostalno i sigurno primjenjuje vezu između množenja i </w:t>
            </w:r>
            <w:proofErr w:type="spellStart"/>
            <w:r w:rsidRPr="00B5664C">
              <w:rPr>
                <w:rFonts w:ascii="Times New Roman" w:eastAsia="Book Antiqua" w:hAnsi="Times New Roman" w:cs="Times New Roman"/>
                <w:sz w:val="24"/>
                <w:szCs w:val="24"/>
              </w:rPr>
              <w:t>dijeljnja</w:t>
            </w:r>
            <w:proofErr w:type="spellEnd"/>
            <w:r w:rsidRPr="00B5664C">
              <w:rPr>
                <w:rFonts w:ascii="Times New Roman" w:eastAsia="Book Antiqua" w:hAnsi="Times New Roman" w:cs="Times New Roman"/>
                <w:sz w:val="24"/>
                <w:szCs w:val="24"/>
              </w:rPr>
              <w:t>.</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sa sigurnošću daje primjer tekstualnog zadatka na temelju brojčanog izraza.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 sigurno  izračunava zadatke s više računskih radnja, poštujući redoslijed izvođenja računskih radnji prvoga i dr</w:t>
            </w:r>
            <w:r>
              <w:rPr>
                <w:rFonts w:ascii="Times New Roman" w:eastAsia="Book Antiqua" w:hAnsi="Times New Roman" w:cs="Times New Roman"/>
                <w:sz w:val="24"/>
                <w:szCs w:val="24"/>
              </w:rPr>
              <w:t>ugoga stupnja. Samostalno određu</w:t>
            </w:r>
            <w:r w:rsidRPr="00B5664C">
              <w:rPr>
                <w:rFonts w:ascii="Times New Roman" w:eastAsia="Book Antiqua" w:hAnsi="Times New Roman" w:cs="Times New Roman"/>
                <w:sz w:val="24"/>
                <w:szCs w:val="24"/>
              </w:rPr>
              <w:t>je višekratnik zadanog broja.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postavlja tekstualne zadatke te ih računa poštujući redoslijed računanja računskih radnji prvoga i drugoga stupnja.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Reagira brzo, odgovara temeljito i argumentirano.</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Ov</w:t>
            </w:r>
            <w:r w:rsidRPr="00B5664C">
              <w:rPr>
                <w:rFonts w:ascii="Times New Roman" w:eastAsia="Book Antiqua" w:hAnsi="Times New Roman" w:cs="Times New Roman"/>
                <w:sz w:val="24"/>
                <w:szCs w:val="24"/>
              </w:rPr>
              <w:t>ladao/ovladala postupkom  množenja i dijeljenja brojeva do 100 do stupnja automatizacije.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i  primjenjuje vezu između množenja i dijelj</w:t>
            </w:r>
            <w:r w:rsidR="00F77DFF">
              <w:rPr>
                <w:rFonts w:ascii="Times New Roman" w:eastAsia="Book Antiqua" w:hAnsi="Times New Roman" w:cs="Times New Roman"/>
                <w:sz w:val="24"/>
                <w:szCs w:val="24"/>
              </w:rPr>
              <w:t>e</w:t>
            </w:r>
            <w:r w:rsidRPr="00B5664C">
              <w:rPr>
                <w:rFonts w:ascii="Times New Roman" w:eastAsia="Book Antiqua" w:hAnsi="Times New Roman" w:cs="Times New Roman"/>
                <w:sz w:val="24"/>
                <w:szCs w:val="24"/>
              </w:rPr>
              <w:t>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određuje višekratnik zadanog broja.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tekstualnog zadatka na temelju brojčanog izraza.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Samostalno izračunava zadatke s više računskih radnja, poštujući redoslijed izvođenja računskih radnja prvoga i drugoga stupnja (češće rješava postepeno u malim koracima).</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Ov</w:t>
            </w:r>
            <w:r w:rsidRPr="00B5664C">
              <w:rPr>
                <w:rFonts w:ascii="Times New Roman" w:eastAsia="Book Antiqua" w:hAnsi="Times New Roman" w:cs="Times New Roman"/>
                <w:sz w:val="24"/>
                <w:szCs w:val="24"/>
              </w:rPr>
              <w:t>ladao/ovladala postupkom  množenja i dijeljenja brojeva do 100 do stupnja automatizacije, ali je proces usv</w:t>
            </w:r>
            <w:r>
              <w:rPr>
                <w:rFonts w:ascii="Times New Roman" w:eastAsia="Book Antiqua" w:hAnsi="Times New Roman" w:cs="Times New Roman"/>
                <w:sz w:val="24"/>
                <w:szCs w:val="24"/>
              </w:rPr>
              <w:t>a</w:t>
            </w:r>
            <w:r w:rsidRPr="00B5664C">
              <w:rPr>
                <w:rFonts w:ascii="Times New Roman" w:eastAsia="Book Antiqua" w:hAnsi="Times New Roman" w:cs="Times New Roman"/>
                <w:sz w:val="24"/>
                <w:szCs w:val="24"/>
              </w:rPr>
              <w:t>janja sporiji.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višekratnik broja, često uz pomoć.</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rješava jednostavnije tekstualne zadatke.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Tekstualne zadatke sastavljene od više računskih radnja prvoga i drugoga stupnja rješava uz pomoć i putem više manjih koraka.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Znanje primjenjuje, umjereno brzo, točno i bez učiteljeve pomoći.</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Nije u potpunosti ov</w:t>
            </w:r>
            <w:r w:rsidRPr="00B5664C">
              <w:rPr>
                <w:rFonts w:ascii="Times New Roman" w:eastAsia="Book Antiqua" w:hAnsi="Times New Roman" w:cs="Times New Roman"/>
                <w:sz w:val="24"/>
                <w:szCs w:val="24"/>
              </w:rPr>
              <w:t>ladao/ovladala postupkom  množenja i dijeljenja brojeva do 100.</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množenje kao uzastopno zbrajanje više brojeva i dijeljenje kao uzastopno oduzimanje istoga broje. Piše matematički zapis množenja i dijeljenja.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Uz pomoć određuje višekratnik zadanog broja.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Djelomično automatizirana tablica množenja i dijeljenja, često je potrebna asocijacija za prisjećanje.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Uz pomoć rješava je</w:t>
            </w:r>
            <w:r>
              <w:rPr>
                <w:rFonts w:ascii="Times New Roman" w:eastAsia="Book Antiqua" w:hAnsi="Times New Roman" w:cs="Times New Roman"/>
                <w:sz w:val="24"/>
                <w:szCs w:val="24"/>
              </w:rPr>
              <w:t>d</w:t>
            </w:r>
            <w:r w:rsidRPr="00B5664C">
              <w:rPr>
                <w:rFonts w:ascii="Times New Roman" w:eastAsia="Book Antiqua" w:hAnsi="Times New Roman" w:cs="Times New Roman"/>
                <w:sz w:val="24"/>
                <w:szCs w:val="24"/>
              </w:rPr>
              <w:t>nostavne tekstualne zadatke.</w:t>
            </w:r>
          </w:p>
        </w:tc>
      </w:tr>
    </w:tbl>
    <w:p w:rsidR="007F3496" w:rsidRPr="00B5664C" w:rsidRDefault="007F3496" w:rsidP="007F3496">
      <w:pPr>
        <w:spacing w:after="0" w:line="240" w:lineRule="auto"/>
        <w:rPr>
          <w:rFonts w:ascii="Times New Roman" w:eastAsia="Book Antiqua" w:hAnsi="Times New Roman" w:cs="Times New Roman"/>
          <w:sz w:val="24"/>
          <w:szCs w:val="24"/>
        </w:rPr>
      </w:pPr>
    </w:p>
    <w:p w:rsidR="007F3496" w:rsidRPr="00065A28" w:rsidRDefault="007F3496" w:rsidP="007F3496">
      <w:pPr>
        <w:spacing w:after="0" w:line="240" w:lineRule="auto"/>
        <w:rPr>
          <w:rFonts w:ascii="Times New Roman" w:eastAsia="Book Antiqua" w:hAnsi="Times New Roman" w:cs="Times New Roman"/>
          <w:b/>
          <w:color w:val="0070C0"/>
          <w:sz w:val="24"/>
          <w:szCs w:val="24"/>
        </w:rPr>
      </w:pPr>
      <w:r w:rsidRPr="00065A28">
        <w:rPr>
          <w:rFonts w:ascii="Times New Roman" w:eastAsia="Book Antiqua" w:hAnsi="Times New Roman" w:cs="Times New Roman"/>
          <w:b/>
          <w:color w:val="0070C0"/>
          <w:sz w:val="24"/>
          <w:szCs w:val="24"/>
        </w:rPr>
        <w:t>GEOMETRIJSKI SADRŽAJI.</w:t>
      </w:r>
    </w:p>
    <w:tbl>
      <w:tblPr>
        <w:tblW w:w="10774" w:type="dxa"/>
        <w:tblInd w:w="-176" w:type="dxa"/>
        <w:tblCellMar>
          <w:left w:w="10" w:type="dxa"/>
          <w:right w:w="10" w:type="dxa"/>
        </w:tblCellMar>
        <w:tblLook w:val="0000"/>
      </w:tblPr>
      <w:tblGrid>
        <w:gridCol w:w="1563"/>
        <w:gridCol w:w="9211"/>
      </w:tblGrid>
      <w:tr w:rsidR="007F3496" w:rsidRPr="00B5664C" w:rsidTr="00065A28">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176" w:hanging="176"/>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 sigurnošću vizualno (pogledom) razlikuje i ispravno imenuje ravne i zakrivljene plohe, kocku, kuglu, valjak, kvadar, piramidu, krug, trokut, pravokutnik, kvadrat.</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Imenuje  dužinu. Samostalno crta dužinu i bilježi krajnje točke dužine,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pripadnost i nepripadnost točaka dužini,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Obrazlaže  značenje, pisanje i čitanje zapisa AB (čita se: dužina AB).</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Reagira brzo, odgovara temeljito i argumentirano.</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Vizualno (pogledom) razlikuje i ispravno imenuje ravne i zakrivljene plohe, kocku, kuglu, valjak, kvadar, piramidu, krug, trokut, pravokutnik, kvadrat.</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Imenuje  dužinu. Samostalno crta dužinu i bilježi krajnje točke dužine,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pripadnost i nepripadnost točaka dužini. Ponekad griješi.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Obrazlaže  značenje, pisanje i čitanje zapisa AB (čita se: dužina AB).</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Znanje primjenjuje, umjereno brzo, točno i bez učiteljeve pomoći.</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Vizualno (pogledom) razlikuje i uglavnom ispravno imenuje ravne i zakrivljene plohe, kocku, kuglu, valjak, kvadar, piramidu, krug, trokut, pravokutnik, kvadrat.</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Imenuje  dužinu. Crta dužinu i bilježi krajnje točke dužine. </w:t>
            </w:r>
            <w:r w:rsidR="00F77DF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Crtež je ponekad neprecizan i neuredan.</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Nesigurno određuje pripadnost i nepripadnost točaka dužini. </w:t>
            </w:r>
          </w:p>
          <w:p w:rsidR="007F3496" w:rsidRPr="00B5664C" w:rsidRDefault="007F3496" w:rsidP="00F77DFF">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Nije samostalan/samostalna u obrazlaganju  značenja, pisanja i čitanja zapisa AB </w:t>
            </w:r>
            <w:r w:rsidR="00F77DF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Traži pomoć učitelja u crtanju i obrazlaganju zadataka.</w:t>
            </w:r>
          </w:p>
        </w:tc>
      </w:tr>
      <w:tr w:rsidR="007F3496" w:rsidRPr="00B5664C" w:rsidTr="00065A28">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Vizualno (pogledom) razlikuje i ali neispravno imenuje ravne i zakrivljene plohe, kocku, kuglu, valjak, kvadar, piramidu, krug, trokut, pravokutnik, kvadrat),</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Ponekad imenuje dužinu, nesiguran. Uz pomoć učitelja crta dužinu i imenuje krajnje točke. Crtež je uglavnom neprecizan i neuredan.</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Nesigurno određuje pripadnost i nepripadnost točaka dužini. </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Nije samostalan/samostalna u čitanju zapisa AB.</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Traži pomoć učitelja u crtanju i obrazlaganju zadataka.</w:t>
            </w:r>
          </w:p>
        </w:tc>
      </w:tr>
    </w:tbl>
    <w:p w:rsidR="007F3496" w:rsidRPr="00B5664C" w:rsidRDefault="00065A28" w:rsidP="00065A28">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rPr>
        <w:t xml:space="preserve">                                                           </w:t>
      </w:r>
      <w:r w:rsidR="007F3496" w:rsidRPr="00B5664C">
        <w:rPr>
          <w:rFonts w:ascii="Times New Roman" w:eastAsia="Book Antiqua" w:hAnsi="Times New Roman" w:cs="Times New Roman"/>
          <w:sz w:val="24"/>
          <w:szCs w:val="24"/>
          <w:u w:val="single"/>
        </w:rPr>
        <w:t>Skala bodova za pisane radove:</w:t>
      </w:r>
    </w:p>
    <w:p w:rsidR="007F3496" w:rsidRPr="00B5664C" w:rsidRDefault="007F3496" w:rsidP="007F3496">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0 - 49% - nedovoljan (1)</w:t>
      </w:r>
    </w:p>
    <w:p w:rsidR="007F3496" w:rsidRPr="00B5664C" w:rsidRDefault="007F3496" w:rsidP="007F3496">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50% – 63% - dovoljan (2)</w:t>
      </w:r>
    </w:p>
    <w:p w:rsidR="007F3496" w:rsidRPr="00B5664C" w:rsidRDefault="007F3496" w:rsidP="007F3496">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64% – 76% - dobar (3)</w:t>
      </w:r>
    </w:p>
    <w:p w:rsidR="007F3496" w:rsidRPr="00B5664C" w:rsidRDefault="00F77DFF" w:rsidP="007F3496">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7F3496" w:rsidRPr="00B5664C">
        <w:rPr>
          <w:rFonts w:ascii="Times New Roman" w:eastAsia="Book Antiqua" w:hAnsi="Times New Roman" w:cs="Times New Roman"/>
          <w:sz w:val="24"/>
          <w:szCs w:val="24"/>
        </w:rPr>
        <w:t>% - vrlo dobar (4)</w:t>
      </w:r>
    </w:p>
    <w:p w:rsidR="007F3496" w:rsidRPr="00B5664C" w:rsidRDefault="00F77DFF" w:rsidP="007F3496">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7F3496" w:rsidRPr="00B5664C">
        <w:rPr>
          <w:rFonts w:ascii="Times New Roman" w:eastAsia="Book Antiqua" w:hAnsi="Times New Roman" w:cs="Times New Roman"/>
          <w:sz w:val="24"/>
          <w:szCs w:val="24"/>
        </w:rPr>
        <w:t>%– 100% - odličan (5)</w:t>
      </w:r>
    </w:p>
    <w:p w:rsidR="007F3496" w:rsidRPr="00B5664C" w:rsidRDefault="007F3496"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Domaći uradak pregledava se svakodnevno, a ocjenjuje povremeno. Nenapisani domaći uradak evidentira se minusom, a tri nenapisana domaća uratka ocjenom nedovoljan.</w:t>
      </w:r>
    </w:p>
    <w:tbl>
      <w:tblPr>
        <w:tblW w:w="0" w:type="auto"/>
        <w:tblInd w:w="108" w:type="dxa"/>
        <w:tblCellMar>
          <w:left w:w="10" w:type="dxa"/>
          <w:right w:w="10" w:type="dxa"/>
        </w:tblCellMar>
        <w:tblLook w:val="0000"/>
      </w:tblPr>
      <w:tblGrid>
        <w:gridCol w:w="1903"/>
        <w:gridCol w:w="8729"/>
      </w:tblGrid>
      <w:tr w:rsidR="007F3496" w:rsidRPr="00B5664C" w:rsidTr="007F3496">
        <w:trPr>
          <w:trHeight w:val="1"/>
        </w:trPr>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7F3496">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8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Zadaće su redovite, izrazito uredno i točno napisane.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Sve zadatke je sam/sama sposoban obrazložiti s razumijevanjem.</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Često rješava neobvezne dodatne zadatke.</w:t>
            </w:r>
          </w:p>
        </w:tc>
      </w:tr>
      <w:tr w:rsidR="007F3496" w:rsidRPr="00B5664C" w:rsidTr="007F3496">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Zadaće su redovite, točne i uredne.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Ponekad netočno obrazlaže i točno riješeni zadatak.</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Ponekad rješava dodatne zadatke.</w:t>
            </w:r>
          </w:p>
        </w:tc>
      </w:tr>
      <w:tr w:rsidR="007F3496" w:rsidRPr="00B5664C" w:rsidTr="007F3496">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radu kod kuće je redovit, ali ne posvećuje veću pozornost točnosti i urednosti.</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Ne snalazi se u obrazlaganju riješenih zadataka.</w:t>
            </w:r>
          </w:p>
        </w:tc>
      </w:tr>
      <w:tr w:rsidR="007F3496" w:rsidRPr="00B5664C" w:rsidTr="007F3496">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Zadaće su neredovite, neuredne, često i netočne.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Nije u stanju obrazložiti riješeni zadatak.</w:t>
            </w:r>
          </w:p>
        </w:tc>
      </w:tr>
    </w:tbl>
    <w:p w:rsidR="007F3496" w:rsidRPr="00B5664C" w:rsidRDefault="007F3496"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rPr>
          <w:rFonts w:ascii="Times New Roman" w:eastAsia="Book Antiqua" w:hAnsi="Times New Roman" w:cs="Times New Roman"/>
          <w:b/>
          <w:sz w:val="24"/>
          <w:szCs w:val="24"/>
          <w:u w:val="single"/>
        </w:rPr>
      </w:pPr>
      <w:r w:rsidRPr="00B5664C">
        <w:rPr>
          <w:rFonts w:ascii="Times New Roman" w:eastAsia="Book Antiqua" w:hAnsi="Times New Roman" w:cs="Times New Roman"/>
          <w:b/>
          <w:sz w:val="24"/>
          <w:szCs w:val="24"/>
          <w:u w:val="single"/>
        </w:rPr>
        <w:t>Kriteriji za diferenciranje zaključne ocjene:</w:t>
      </w:r>
    </w:p>
    <w:p w:rsidR="007F3496" w:rsidRPr="00B5664C" w:rsidRDefault="007F3496" w:rsidP="007F3496">
      <w:pPr>
        <w:numPr>
          <w:ilvl w:val="0"/>
          <w:numId w:val="3"/>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 li učenik ostvario ciljeve i zadaće programa</w:t>
      </w:r>
    </w:p>
    <w:p w:rsidR="007F3496" w:rsidRPr="00B5664C" w:rsidRDefault="007F3496" w:rsidP="007F3496">
      <w:pPr>
        <w:numPr>
          <w:ilvl w:val="0"/>
          <w:numId w:val="3"/>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 li učenik realizirao osnovni program</w:t>
      </w:r>
    </w:p>
    <w:p w:rsidR="007F3496" w:rsidRPr="00B5664C" w:rsidRDefault="007F3496" w:rsidP="007F3496">
      <w:pPr>
        <w:numPr>
          <w:ilvl w:val="0"/>
          <w:numId w:val="3"/>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 li učenik ostvario napredak tijekom školske godine u odnosu na inicijalno stanje</w:t>
      </w:r>
    </w:p>
    <w:p w:rsidR="007F3496" w:rsidRPr="00B5664C" w:rsidRDefault="007F3496" w:rsidP="007F3496">
      <w:pPr>
        <w:numPr>
          <w:ilvl w:val="0"/>
          <w:numId w:val="3"/>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kakav je učenikov odnos prema zajedničkom nastavnom radu</w:t>
      </w:r>
    </w:p>
    <w:p w:rsidR="007F3496" w:rsidRPr="00B5664C" w:rsidRDefault="007F3496" w:rsidP="007F3496">
      <w:pPr>
        <w:numPr>
          <w:ilvl w:val="0"/>
          <w:numId w:val="3"/>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kolikoj je mjeri (što je vidljivo iz praćenja i provjeravanja) učenik ostvario učenička postignuća zadana</w:t>
      </w:r>
    </w:p>
    <w:p w:rsidR="007F3496"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Nastavnim planom i programom</w:t>
      </w: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Default="00065A28" w:rsidP="007F3496">
      <w:pPr>
        <w:spacing w:after="0" w:line="240" w:lineRule="auto"/>
        <w:rPr>
          <w:rFonts w:ascii="Times New Roman" w:eastAsia="Book Antiqua" w:hAnsi="Times New Roman" w:cs="Times New Roman"/>
          <w:sz w:val="24"/>
          <w:szCs w:val="24"/>
        </w:rPr>
      </w:pPr>
    </w:p>
    <w:p w:rsidR="00065A28" w:rsidRPr="00B5664C" w:rsidRDefault="00065A28"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jc w:val="center"/>
        <w:rPr>
          <w:rFonts w:ascii="Times New Roman" w:eastAsia="Book Antiqua" w:hAnsi="Times New Roman" w:cs="Times New Roman"/>
          <w:b/>
          <w:sz w:val="24"/>
          <w:szCs w:val="24"/>
        </w:rPr>
      </w:pPr>
    </w:p>
    <w:p w:rsidR="007F3496" w:rsidRPr="00B5664C" w:rsidRDefault="007F3496" w:rsidP="007F3496">
      <w:pPr>
        <w:spacing w:after="0" w:line="240" w:lineRule="auto"/>
        <w:jc w:val="center"/>
        <w:rPr>
          <w:rFonts w:ascii="Times New Roman" w:eastAsia="Book Antiqua" w:hAnsi="Times New Roman" w:cs="Times New Roman"/>
          <w:b/>
          <w:sz w:val="24"/>
          <w:szCs w:val="24"/>
        </w:rPr>
      </w:pPr>
    </w:p>
    <w:p w:rsidR="007F3496" w:rsidRPr="00B5664C" w:rsidRDefault="007F3496" w:rsidP="007F3496">
      <w:pPr>
        <w:spacing w:after="0" w:line="240" w:lineRule="auto"/>
        <w:jc w:val="center"/>
        <w:rPr>
          <w:rFonts w:ascii="Times New Roman" w:eastAsia="Book Antiqua" w:hAnsi="Times New Roman" w:cs="Times New Roman"/>
          <w:b/>
          <w:sz w:val="24"/>
          <w:szCs w:val="24"/>
        </w:rPr>
      </w:pPr>
    </w:p>
    <w:p w:rsidR="007F3496" w:rsidRPr="00B5664C" w:rsidRDefault="007F3496" w:rsidP="007F3496">
      <w:pPr>
        <w:spacing w:after="0" w:line="240" w:lineRule="auto"/>
        <w:jc w:val="center"/>
        <w:rPr>
          <w:rFonts w:ascii="Times New Roman" w:eastAsia="Book Antiqua" w:hAnsi="Times New Roman" w:cs="Times New Roman"/>
          <w:b/>
          <w:sz w:val="24"/>
          <w:szCs w:val="24"/>
        </w:rPr>
      </w:pPr>
    </w:p>
    <w:p w:rsidR="007F3496" w:rsidRPr="00B5664C" w:rsidRDefault="007F3496" w:rsidP="007F3496">
      <w:pPr>
        <w:spacing w:after="0" w:line="240" w:lineRule="auto"/>
        <w:jc w:val="center"/>
        <w:rPr>
          <w:rFonts w:ascii="Times New Roman" w:eastAsia="Book Antiqua" w:hAnsi="Times New Roman" w:cs="Times New Roman"/>
          <w:b/>
          <w:sz w:val="24"/>
          <w:szCs w:val="24"/>
        </w:rPr>
      </w:pPr>
    </w:p>
    <w:p w:rsidR="007F3496" w:rsidRPr="00B5664C" w:rsidRDefault="007F3496" w:rsidP="007F3496">
      <w:pPr>
        <w:spacing w:after="0" w:line="240" w:lineRule="auto"/>
        <w:jc w:val="center"/>
        <w:rPr>
          <w:rFonts w:ascii="Times New Roman" w:eastAsia="Book Antiqua" w:hAnsi="Times New Roman" w:cs="Times New Roman"/>
          <w:b/>
          <w:sz w:val="24"/>
          <w:szCs w:val="24"/>
        </w:rPr>
      </w:pPr>
    </w:p>
    <w:p w:rsidR="007F3496" w:rsidRDefault="007F3496" w:rsidP="007F3496">
      <w:pPr>
        <w:spacing w:after="0" w:line="240" w:lineRule="auto"/>
        <w:jc w:val="center"/>
        <w:rPr>
          <w:rFonts w:ascii="Times New Roman" w:eastAsia="Book Antiqua" w:hAnsi="Times New Roman" w:cs="Times New Roman"/>
          <w:b/>
          <w:sz w:val="24"/>
          <w:szCs w:val="24"/>
        </w:rPr>
      </w:pPr>
    </w:p>
    <w:p w:rsidR="00065A28" w:rsidRDefault="00065A28" w:rsidP="007F3496">
      <w:pPr>
        <w:spacing w:after="0" w:line="240" w:lineRule="auto"/>
        <w:jc w:val="center"/>
        <w:rPr>
          <w:rFonts w:ascii="Times New Roman" w:eastAsia="Book Antiqua" w:hAnsi="Times New Roman" w:cs="Times New Roman"/>
          <w:b/>
          <w:sz w:val="24"/>
          <w:szCs w:val="24"/>
        </w:rPr>
      </w:pPr>
    </w:p>
    <w:p w:rsidR="00065A28" w:rsidRDefault="00065A28" w:rsidP="007F3496">
      <w:pPr>
        <w:spacing w:after="0" w:line="240" w:lineRule="auto"/>
        <w:jc w:val="center"/>
        <w:rPr>
          <w:rFonts w:ascii="Times New Roman" w:eastAsia="Book Antiqua" w:hAnsi="Times New Roman" w:cs="Times New Roman"/>
          <w:b/>
          <w:sz w:val="24"/>
          <w:szCs w:val="24"/>
        </w:rPr>
      </w:pPr>
    </w:p>
    <w:p w:rsidR="00F77DFF" w:rsidRDefault="00F77DFF" w:rsidP="007F3496">
      <w:pPr>
        <w:spacing w:after="0" w:line="240" w:lineRule="auto"/>
        <w:jc w:val="center"/>
        <w:rPr>
          <w:rFonts w:ascii="Times New Roman" w:eastAsia="Book Antiqua" w:hAnsi="Times New Roman" w:cs="Times New Roman"/>
          <w:b/>
          <w:sz w:val="24"/>
          <w:szCs w:val="24"/>
        </w:rPr>
      </w:pPr>
    </w:p>
    <w:p w:rsidR="00065A28" w:rsidRPr="00B5664C" w:rsidRDefault="00065A28" w:rsidP="007F3496">
      <w:pPr>
        <w:spacing w:after="0" w:line="240" w:lineRule="auto"/>
        <w:jc w:val="center"/>
        <w:rPr>
          <w:rFonts w:ascii="Times New Roman" w:eastAsia="Book Antiqua" w:hAnsi="Times New Roman" w:cs="Times New Roman"/>
          <w:b/>
          <w:sz w:val="24"/>
          <w:szCs w:val="24"/>
        </w:rPr>
      </w:pPr>
    </w:p>
    <w:p w:rsidR="007F3496" w:rsidRPr="00065A28" w:rsidRDefault="007F3496" w:rsidP="007F3496">
      <w:pPr>
        <w:spacing w:after="0" w:line="240" w:lineRule="auto"/>
        <w:jc w:val="center"/>
        <w:rPr>
          <w:rFonts w:ascii="Times New Roman" w:eastAsia="Book Antiqua" w:hAnsi="Times New Roman" w:cs="Times New Roman"/>
          <w:b/>
          <w:color w:val="FF0000"/>
          <w:sz w:val="28"/>
          <w:szCs w:val="28"/>
        </w:rPr>
      </w:pPr>
      <w:r w:rsidRPr="00065A28">
        <w:rPr>
          <w:rFonts w:ascii="Times New Roman" w:eastAsia="Book Antiqua" w:hAnsi="Times New Roman" w:cs="Times New Roman"/>
          <w:b/>
          <w:color w:val="FF0000"/>
          <w:sz w:val="28"/>
          <w:szCs w:val="28"/>
        </w:rPr>
        <w:lastRenderedPageBreak/>
        <w:t>PRIRODA I DRUŠTVO</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 nastavi Prirode i društva ocjenjuju se </w:t>
      </w:r>
      <w:r w:rsidRPr="00B5664C">
        <w:rPr>
          <w:rFonts w:ascii="Times New Roman" w:eastAsia="Book Antiqua" w:hAnsi="Times New Roman" w:cs="Times New Roman"/>
          <w:sz w:val="24"/>
          <w:szCs w:val="24"/>
          <w:u w:val="single"/>
        </w:rPr>
        <w:t>usmeni, pisani i praktični radovi</w:t>
      </w:r>
      <w:r w:rsidRPr="00B5664C">
        <w:rPr>
          <w:rFonts w:ascii="Times New Roman" w:eastAsia="Book Antiqua" w:hAnsi="Times New Roman" w:cs="Times New Roman"/>
          <w:sz w:val="24"/>
          <w:szCs w:val="24"/>
        </w:rPr>
        <w:t xml:space="preserve"> prateći usvajanje nastavnih tema (</w:t>
      </w:r>
      <w:r w:rsidRPr="00B5664C">
        <w:rPr>
          <w:rFonts w:ascii="Times New Roman" w:eastAsia="Book Antiqua" w:hAnsi="Times New Roman" w:cs="Times New Roman"/>
          <w:i/>
          <w:sz w:val="24"/>
          <w:szCs w:val="24"/>
        </w:rPr>
        <w:t>škola; obitelj i rodbina; priroda; blagdani i praznici; kultura stanovanja; naše mjesto ; snalaženje u vremenu; dijete i zdravlje; zavičaj;učenik i učenica u prometu</w:t>
      </w:r>
      <w:r w:rsidRPr="00B5664C">
        <w:rPr>
          <w:rFonts w:ascii="Times New Roman" w:eastAsia="Book Antiqua" w:hAnsi="Times New Roman" w:cs="Times New Roman"/>
          <w:b/>
          <w:sz w:val="24"/>
          <w:szCs w:val="24"/>
        </w:rPr>
        <w:t>)</w:t>
      </w:r>
      <w:r w:rsidRPr="00B5664C">
        <w:rPr>
          <w:rFonts w:ascii="Times New Roman" w:eastAsia="Book Antiqua" w:hAnsi="Times New Roman" w:cs="Times New Roman"/>
          <w:sz w:val="24"/>
          <w:szCs w:val="24"/>
        </w:rPr>
        <w:t>.</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Pri ocjenjivanju </w:t>
      </w:r>
      <w:r w:rsidRPr="00B5664C">
        <w:rPr>
          <w:rFonts w:ascii="Times New Roman" w:eastAsia="Book Antiqua" w:hAnsi="Times New Roman" w:cs="Times New Roman"/>
          <w:sz w:val="24"/>
          <w:szCs w:val="24"/>
          <w:u w:val="single"/>
        </w:rPr>
        <w:t>usmenih odgovora</w:t>
      </w:r>
      <w:r w:rsidRPr="00B5664C">
        <w:rPr>
          <w:rFonts w:ascii="Times New Roman" w:eastAsia="Book Antiqua" w:hAnsi="Times New Roman" w:cs="Times New Roman"/>
          <w:sz w:val="24"/>
          <w:szCs w:val="24"/>
        </w:rPr>
        <w:t xml:space="preserve"> prati se stupanj usvojenosti nastavnih sadržaja, uočavanje promjena u prirodi, uočavanje odnosa i uspješnost u objašnjavanju te primjenjivanje stečenih znanja u praksi.</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 Ponašanje u školi i odnosi me</w:t>
      </w:r>
      <w:r w:rsidR="00DB314F">
        <w:rPr>
          <w:rFonts w:ascii="Times New Roman" w:eastAsia="Book Antiqua" w:hAnsi="Times New Roman" w:cs="Times New Roman"/>
          <w:sz w:val="24"/>
          <w:szCs w:val="24"/>
        </w:rPr>
        <w:t>đ</w:t>
      </w:r>
      <w:r w:rsidRPr="00B5664C">
        <w:rPr>
          <w:rFonts w:ascii="Times New Roman" w:eastAsia="Book Antiqua" w:hAnsi="Times New Roman" w:cs="Times New Roman"/>
          <w:b/>
          <w:sz w:val="24"/>
          <w:szCs w:val="24"/>
        </w:rPr>
        <w:t>u u</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enicima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Uvijek primjenjuje pravila lijepog ponašanja te uvažava prava drugih učenika / učenica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065A28"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riječima izražava što su to prava, a što dužnosti te daje primjer nekih prava i dužnosti.</w:t>
            </w:r>
            <w:r w:rsidR="00065A28">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Pristojno se ponaša u društvu vršnjaka i odraslih.</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učenička prava i dužnosti. Sastavlja popis svojih prava i dužnosti u školi.</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pristojno ponašanje te se tako i ponaša.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učenička prava i dužnosti. Opisuje pristojno ponašanje te se tako u većoj mjeri i</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ponaša.</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 Obitelj</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Tumači podatke o svim članovima svoje šire obitelji (tko je kome tko).</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Razlikuje užu i širu obitelj. Svojim riječima objašnjava razliku izm</w:t>
            </w:r>
            <w:r w:rsidR="00065A28">
              <w:rPr>
                <w:rFonts w:ascii="Times New Roman" w:eastAsia="Book Antiqua" w:hAnsi="Times New Roman" w:cs="Times New Roman"/>
                <w:sz w:val="24"/>
                <w:szCs w:val="24"/>
              </w:rPr>
              <w:t>j</w:t>
            </w:r>
            <w:r w:rsidRPr="00B5664C">
              <w:rPr>
                <w:rFonts w:ascii="Times New Roman" w:eastAsia="Book Antiqua" w:hAnsi="Times New Roman" w:cs="Times New Roman"/>
                <w:sz w:val="24"/>
                <w:szCs w:val="24"/>
              </w:rPr>
              <w:t>enu šire i uže obitelji.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članove uže obitelji. Imenuje članove šire obitelji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članove obitelji. Ne razlikuje užu  i širu obitelj.</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3. Rodbina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Tumači podatke o članovima svoje rodbine (tko je kome tko).</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riječima objašnjava da je obitelj proširena rodbinom. Daje primjer rodbinskih odnosa.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Izriče pravilo da je obitelj proširena rodbinom. Nabraja rodbinske veze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Izriče pravilo da je obitelj proširena rodbinom. Ne razumije rodbinske veze.</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4. Kultura stanovanja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Skicira svoj stan / kuću.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Izdvaja prostorije koje su jednake u obiteljskoj kući i stambenoj zgradi.</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svoj dom te objašnjava namjenu pojedinih prostorija uz napomenu je li riječ o kući ili stanu. Objašnjava svrhu kućnog reda (kućnih pravila).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Identificira obiteljsku kuću. Identificira stambenu zgradu. Nabraja zajedničke prostorije u stambenoj zgradi. Prepoznaje svoj dom kao obiteljsku kuću odnosno stambenu zgradu.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Identificira obiteljsku kuću. Identificira stambenu zgradu. Prepoznaje svoj dom kao obiteljsku kuću odnosno stambenu zgradu.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5.Ku</w:t>
      </w:r>
      <w:r w:rsidRPr="00B5664C">
        <w:rPr>
          <w:rFonts w:ascii="Times New Roman" w:eastAsia="Book Antiqua" w:hAnsi="Times New Roman" w:cs="Times New Roman"/>
          <w:sz w:val="24"/>
          <w:szCs w:val="24"/>
        </w:rPr>
        <w:t>ć</w:t>
      </w:r>
      <w:r w:rsidRPr="00B5664C">
        <w:rPr>
          <w:rFonts w:ascii="Times New Roman" w:eastAsia="Book Antiqua" w:hAnsi="Times New Roman" w:cs="Times New Roman"/>
          <w:b/>
          <w:sz w:val="24"/>
          <w:szCs w:val="24"/>
        </w:rPr>
        <w:t>anski ure</w:t>
      </w:r>
      <w:r w:rsidRPr="00B5664C">
        <w:rPr>
          <w:rFonts w:ascii="Times New Roman" w:eastAsia="Book Antiqua" w:hAnsi="Times New Roman" w:cs="Times New Roman"/>
          <w:sz w:val="24"/>
          <w:szCs w:val="24"/>
        </w:rPr>
        <w:t>đ</w:t>
      </w:r>
      <w:r w:rsidRPr="00B5664C">
        <w:rPr>
          <w:rFonts w:ascii="Times New Roman" w:eastAsia="Book Antiqua" w:hAnsi="Times New Roman" w:cs="Times New Roman"/>
          <w:b/>
          <w:sz w:val="24"/>
          <w:szCs w:val="24"/>
        </w:rPr>
        <w:t>aji</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Izvješćuje o obavljanju kućanskih poslova u prošlosti.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Identificira izvor energije za pokretanje kućanskih uređaja. Opisuje rukovanje kućanskim uređajima primjerenim svom uzrastu. Objašnjava moguće opasnosti pri </w:t>
            </w:r>
            <w:r w:rsidR="00DB314F">
              <w:rPr>
                <w:rFonts w:ascii="Times New Roman" w:eastAsia="Book Antiqua" w:hAnsi="Times New Roman" w:cs="Times New Roman"/>
                <w:sz w:val="24"/>
                <w:szCs w:val="24"/>
              </w:rPr>
              <w:t>uporabi pojedinih kućanskih uređ</w:t>
            </w:r>
            <w:r w:rsidRPr="00B5664C">
              <w:rPr>
                <w:rFonts w:ascii="Times New Roman" w:eastAsia="Book Antiqua" w:hAnsi="Times New Roman" w:cs="Times New Roman"/>
                <w:sz w:val="24"/>
                <w:szCs w:val="24"/>
              </w:rPr>
              <w:t>aja. Prepoznaje poslove koje pojedini kućanski uređaji olakšavaju.</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Daje primjer </w:t>
            </w:r>
            <w:r w:rsidR="00DB314F">
              <w:rPr>
                <w:rFonts w:ascii="Times New Roman" w:eastAsia="Book Antiqua" w:hAnsi="Times New Roman" w:cs="Times New Roman"/>
                <w:sz w:val="24"/>
                <w:szCs w:val="24"/>
              </w:rPr>
              <w:t>kućanskog posla i kućanskog uređ</w:t>
            </w:r>
            <w:r w:rsidRPr="00B5664C">
              <w:rPr>
                <w:rFonts w:ascii="Times New Roman" w:eastAsia="Book Antiqua" w:hAnsi="Times New Roman" w:cs="Times New Roman"/>
                <w:sz w:val="24"/>
                <w:szCs w:val="24"/>
              </w:rPr>
              <w:t>aja koji nam u tom poslu pomaže.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kućanske uređaje. Identificira kućanske uređaje. Opisuje osnovnu namjenu kućanskih uređaja. Nabraja kućanske uređaje iz vlastitog kućanstva. Priča kojim se kućanskim uređajem najčešće služi.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kućanske uređaje. Opisuje osnovnu namjenu kućanskih uređaja. Nabraja kućanske uređaje iz vlastitog kućanstva</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6. Zaštita od požara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Povezuje vrućine i suše u ljetnom periodu u</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primorskom kraju s učestalim požarima.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Razlikuje vatru od požara. Prepoznaje opasnost i štetne posljedice požara. Opisuje način nastanka požara. Daje primjer gašenja požara.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Navodi telefonski broj vatrogasne službe. Svojim riječima opisuje vatru i požar.</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riječima opisuje razliku između vatre i požara.</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7.Upoznajmo svoje mjesto</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Objašnjava po čemu se zaključuje je li mjesto u kojemu živiš selo ili grad.</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središte mjesta.</w:t>
            </w:r>
            <w:r w:rsidR="00DB314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Objašnjava poredak kućnih brojeva i snalazi se prema njima.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Objašnjava po čemu se zaključuje je li mjesto u kojemu živiš selo ili grad.</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središte mjesta.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DB314F"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značajnije građ</w:t>
            </w:r>
            <w:r w:rsidR="007F3496" w:rsidRPr="00B5664C">
              <w:rPr>
                <w:rFonts w:ascii="Times New Roman" w:eastAsia="Book Antiqua" w:hAnsi="Times New Roman" w:cs="Times New Roman"/>
                <w:sz w:val="24"/>
                <w:szCs w:val="24"/>
              </w:rPr>
              <w:t>evine u blizini škole.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mjesto u kojemu živi i izriče je li to grad ili selo.</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mjesto u kojemu živi i izriče je li to grad ili selo.</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8.Moj zavi</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aj</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Prikazuje što privlači turiste u naš zavičaj.</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svoj zavičaj (izgled). Daje primjer drveća koje raste u zavičaju (listopadno,</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vazdazeleno – gdje).</w:t>
            </w:r>
            <w:r w:rsidR="00DB314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Izdvaja važna obilježja svoga zavičaja i o</w:t>
            </w:r>
            <w:r w:rsidR="00DB314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njima povezano priča.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svoj zavičaj kao brežuljkasti zavičaj.</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Navodi biljke i životinje te djelatnosti ljudi tipične za brežuljkasti zavičaj.</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065A28" w:rsidP="00065A28">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 xml:space="preserve">Prepoznaje svoj </w:t>
            </w:r>
            <w:r w:rsidR="007F3496" w:rsidRPr="00B5664C">
              <w:rPr>
                <w:rFonts w:ascii="Times New Roman" w:eastAsia="Book Antiqua" w:hAnsi="Times New Roman" w:cs="Times New Roman"/>
                <w:sz w:val="24"/>
                <w:szCs w:val="24"/>
              </w:rPr>
              <w:t xml:space="preserve"> kao brežuljkasti zavičaj. Navodi neke biljke i životinje brežuljkastoga kraja.</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9.Zanimanja ljudi</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Prikazuje slikom i riječju zanimanje kojim se želi baviti /koje mu je najzanimljivije.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manje poznata zanimanja (ratar, turistički vodič, novinar...)</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dobre i loše strane jednog odabranog zanimanja. Grupira zanimanja (selo – grad).</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najčešća zanimanja iz zavičaja. Imenuje zanimanja svojih roditelja, baka, djedova.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poznatija zanimanja (učitelj, frizer, liječnik, vatrogasac, automehaničar, poštar...)</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poznatija zanimanja (učitelj, frizer, liječnik, vatrogasac, automehaničar, poštar...)</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10. Kulturne ustanove</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Daje primjer odre</w:t>
            </w:r>
            <w:r w:rsidR="00065A28">
              <w:rPr>
                <w:rFonts w:ascii="Times New Roman" w:eastAsia="Book Antiqua" w:hAnsi="Times New Roman" w:cs="Times New Roman"/>
                <w:sz w:val="24"/>
                <w:szCs w:val="24"/>
              </w:rPr>
              <w:t>đ</w:t>
            </w:r>
            <w:r w:rsidRPr="00B5664C">
              <w:rPr>
                <w:rFonts w:ascii="Times New Roman" w:eastAsia="Book Antiqua" w:hAnsi="Times New Roman" w:cs="Times New Roman"/>
                <w:sz w:val="24"/>
                <w:szCs w:val="24"/>
              </w:rPr>
              <w:t>ene kulturne ustanove u našem gradu uz cjelovit opis uključujući ime, namjenu, mjesto. Prepoznaje o kojoj je kulturnoj ustanovi riječ temeljem opisa te ustanove.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o kojoj je kulturnoj ustanovi riječ temeljem opisa te ustanove. Nabraja one kulturne ustanove u kojima je već bio / bila i opisuje ih.</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naučene kulturne ustanove i priča o njihovoj namjeni. Nabraja one kulturne ustanove u kojima je već bio / bila i opisuje ih.</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naučene kulturne ustanove.</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11. Vode u zavi</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aju</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ind w:left="34" w:hanging="34"/>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tekućice, stajaćice i mora iz vlastitog iskustva / okolice.</w:t>
            </w:r>
          </w:p>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Identificira tekućice / stajaćice u svome zavičaju.</w:t>
            </w:r>
            <w:r w:rsidR="00AD589A">
              <w:rPr>
                <w:rFonts w:ascii="Times New Roman" w:eastAsia="Book Antiqua" w:hAnsi="Times New Roman" w:cs="Times New Roman"/>
                <w:sz w:val="24"/>
                <w:szCs w:val="24"/>
              </w:rPr>
              <w:t xml:space="preserve"> Objašnjava razliku izmeđ</w:t>
            </w:r>
            <w:r w:rsidRPr="00B5664C">
              <w:rPr>
                <w:rFonts w:ascii="Times New Roman" w:eastAsia="Book Antiqua" w:hAnsi="Times New Roman" w:cs="Times New Roman"/>
                <w:sz w:val="24"/>
                <w:szCs w:val="24"/>
              </w:rPr>
              <w:t>u tekućica i stajaćica.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Identificira tekućice / stajaćice u svome zavičaju.</w:t>
            </w:r>
          </w:p>
          <w:p w:rsidR="007F3496" w:rsidRPr="00AD589A" w:rsidRDefault="00AD589A"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Objašnjava razliku izmeđ</w:t>
            </w:r>
            <w:r w:rsidR="007F3496" w:rsidRPr="00B5664C">
              <w:rPr>
                <w:rFonts w:ascii="Times New Roman" w:eastAsia="Book Antiqua" w:hAnsi="Times New Roman" w:cs="Times New Roman"/>
                <w:sz w:val="24"/>
                <w:szCs w:val="24"/>
              </w:rPr>
              <w:t>u tekućica i stajaćica.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riječima izriče što su stajaćice, a što tekućice.</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Nabraja vode tekućice i vode stajaćice.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potoke i rijeke kao vode tekućice te</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močvare,</w:t>
            </w:r>
            <w:r w:rsidR="00AD589A">
              <w:rPr>
                <w:rFonts w:ascii="Times New Roman" w:eastAsia="Book Antiqua" w:hAnsi="Times New Roman" w:cs="Times New Roman"/>
                <w:sz w:val="24"/>
                <w:szCs w:val="24"/>
              </w:rPr>
              <w:t xml:space="preserve"> bare, jezera i ribnjake kao </w:t>
            </w:r>
            <w:r w:rsidRPr="00B5664C">
              <w:rPr>
                <w:rFonts w:ascii="Times New Roman" w:eastAsia="Book Antiqua" w:hAnsi="Times New Roman" w:cs="Times New Roman"/>
                <w:sz w:val="24"/>
                <w:szCs w:val="24"/>
              </w:rPr>
              <w:t>stajaćice.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riječima objašnjava što je more (u odnosu na druge vode).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riječim</w:t>
            </w:r>
            <w:r w:rsidR="00AD589A">
              <w:rPr>
                <w:rFonts w:ascii="Times New Roman" w:eastAsia="Book Antiqua" w:hAnsi="Times New Roman" w:cs="Times New Roman"/>
                <w:sz w:val="24"/>
                <w:szCs w:val="24"/>
              </w:rPr>
              <w:t xml:space="preserve">a izriče što su stajaćice/ tekućice. </w:t>
            </w:r>
            <w:r w:rsidRPr="00B5664C">
              <w:rPr>
                <w:rFonts w:ascii="Times New Roman" w:eastAsia="Book Antiqua" w:hAnsi="Times New Roman" w:cs="Times New Roman"/>
                <w:sz w:val="24"/>
                <w:szCs w:val="24"/>
              </w:rPr>
              <w:t>Prepoznaje potok u okolici škole kao vodu tekućicu.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12. Prometni znakovi</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prometna pravila za pješake u svakodnevnom sudjelovanju u prometu (samostalno dolaženje u školu).</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Skicira važnije prometne znakove.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Svojim riječima izražava značenje i važnost prometnih znakova za pješake.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pravilnog kretanja prometnicom.</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Predviđa moguće opasnosti od nepravilnog kretanja pješaka u prometu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prometne znakove u blizini škole. Izriče njihovo značenje.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pravilno kretanje prometnicom.</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prometne znakove u blizini škole. Prepoznaje pravilno kretanje prometnicom.</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13. Putujemo</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Prikuplja podatke o prometnoj povezanosti svoga</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mjesta s drugim mjestima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brodsku i zračnu luku te autobusni i željeznički kolodvor.</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tijek jednog putovanja uključujući bitne sastavnice.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riječima objašnjava važnost prometne povezanosti u zavičaju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prometna sredstva autobus, vlak, brod, zrakoplov.</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Opisuje poznata prometna sredstva.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Prepoznaje autobus, vlak, brod, zrakoplov.</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autobusni i željeznički kolodvor te zračnu i brodsku luku (slika).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poznata prometna sredstva.</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Prepoznaje autobus, vlak, brod, zrakoplov</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14. Jesen u zavi</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aju</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Povezuje vremenske promjene i njihov utjecaj na biljni i životinjski svijet i rad ljudi.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Prikazuje jednostavnim grafikonom trajanje dana i noći u vrijeme jeseni.</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Prikuplja podatke o životu životinja u jesen.</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listopadno i vazdazeleno drveće u zavičaju (temeljem izgleda lista).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Predviđa što će se dogoditi sa životinjama i biljkama kada se vremenske prilike promijene.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rad ljudi u jesen i objašnjava zašto je to tako (poveznica s vremenom).</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Izriče mjesec u kojem jesen počinje i završava. Navodi godišnje doba prije i poslije jeseni.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Priča o uočenim promjenama u prirodi u jesen. Nabraja osnovne značajke jeseni u zavičaju.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plodove jeseni. Označava u kalendaru prirode neke bitne karakteristike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jeseni. Identificira listopadno i vazdazeleno drveće.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Priča o uočenim promjenama u prirodi u jesen. Nabraja osnovne značajke jeseni u zavičaju.</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Nabraja plodove jeseni.</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15. Zima u zavi</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aju</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Povezuje vremenske promjene i njihov utjecaj na biljni i životinjski svijet i rad ljudi.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Prikazuje jednostavnim grafikonom trajanje dana i noći u vrijeme zime.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Prikuplja podatke o životu životinja zimi.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listopadno i vazdazeleno drveće u zavičaju (temeljem izgleda drveta zimi).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Izvješćuje o osnovnim značajkama ove zime u našem zavičaju.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rad ljudi u zimu i objašnjava zašto je to tako (poveznica s vremenom).</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Daje primjer listopadnog i vazdazelenog drveća iz zavičaja.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Izriče mjesec u kojem zima počinje i završava. Navodi godišnje doba prije i poslije zime.</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Priča o uočenim promjenama u prirodi u zimu. Nabraja o</w:t>
            </w:r>
            <w:r w:rsidR="00DB314F">
              <w:rPr>
                <w:rFonts w:ascii="Times New Roman" w:eastAsia="Book Antiqua" w:hAnsi="Times New Roman" w:cs="Times New Roman"/>
                <w:sz w:val="24"/>
                <w:szCs w:val="24"/>
              </w:rPr>
              <w:t>snovne značajke zime u zavičaju</w:t>
            </w:r>
            <w:r w:rsidRPr="00B5664C">
              <w:rPr>
                <w:rFonts w:ascii="Times New Roman" w:eastAsia="Book Antiqua" w:hAnsi="Times New Roman" w:cs="Times New Roman"/>
                <w:sz w:val="24"/>
                <w:szCs w:val="24"/>
              </w:rPr>
              <w:t>.</w:t>
            </w:r>
          </w:p>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Označava u kalendaru prirode neke bitne karakteristike zime.</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Identificira listopadno i vazdazeleno drveće. Nabraja ptice selice i ptice stanarice koje žive u našem zavičaju.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Priča o uočenim promjenama u prirodi u zimu. Nabraja osnovne značajke zime u zavičaju.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16. Prolje</w:t>
      </w:r>
      <w:r w:rsidRPr="00B5664C">
        <w:rPr>
          <w:rFonts w:ascii="Times New Roman" w:eastAsia="Book Antiqua" w:hAnsi="Times New Roman" w:cs="Times New Roman"/>
          <w:sz w:val="24"/>
          <w:szCs w:val="24"/>
        </w:rPr>
        <w:t>ć</w:t>
      </w:r>
      <w:r w:rsidRPr="00B5664C">
        <w:rPr>
          <w:rFonts w:ascii="Times New Roman" w:eastAsia="Book Antiqua" w:hAnsi="Times New Roman" w:cs="Times New Roman"/>
          <w:b/>
          <w:sz w:val="24"/>
          <w:szCs w:val="24"/>
        </w:rPr>
        <w:t>e u zavi</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aju</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Povezuje vremenske promjene i njihov utjecaj na biljni i životinjski svijet i rad ljudi.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Prikazuje jednostavnim grafikonom trajanje dana i noći u vrijeme proljeća.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Prikuplja podatke o životu životinja u proljeće.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Razlikuje listopadno i vazdazeleno drveće u zavičaju (temeljem promjena u proljeće).</w:t>
            </w:r>
          </w:p>
          <w:p w:rsidR="007F3496" w:rsidRPr="00B5664C" w:rsidRDefault="00AD589A"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Predviđ</w:t>
            </w:r>
            <w:r w:rsidR="007F3496" w:rsidRPr="00B5664C">
              <w:rPr>
                <w:rFonts w:ascii="Times New Roman" w:eastAsia="Book Antiqua" w:hAnsi="Times New Roman" w:cs="Times New Roman"/>
                <w:sz w:val="24"/>
                <w:szCs w:val="24"/>
              </w:rPr>
              <w:t>a što će se dogoditi sa životinjama i biljkama kada se vremenske prilike promijene.</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rad ljudi u proljeće i objašnjava zašto je to tako (poveznica s vremenom).</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Izriče mjesec u kojem proljeće počinje i završava. Navodi godišnje doba prije i poslije proljeća. Priča o uočenim promjenama u prirodi u proljeće. Nabraja osnovne značajke proljeća u zavičaju. </w:t>
            </w:r>
            <w:r w:rsidRPr="00B5664C">
              <w:rPr>
                <w:rFonts w:ascii="Times New Roman" w:eastAsia="Book Antiqua" w:hAnsi="Times New Roman" w:cs="Times New Roman"/>
                <w:sz w:val="24"/>
                <w:szCs w:val="24"/>
              </w:rPr>
              <w:lastRenderedPageBreak/>
              <w:t>Označava u kalendaru prirode neke bitne karakteristike proljeća.</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Identificira listopadno i vazdazeleno drveće.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Priča o uočenim promjenama u prirodi u proljeće. Nabraja osnovne značajke proljeća u zavičaju.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17. Ljeto u zavi</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aju</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Povezuje vremenske promjene i njihov utjecaj na biljni i životinjski svijet i rad ljudi.</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Prikazuje jednostavnim grafikonom udio školskih praznika u odnosu na školu tijekom ljeta.</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Prik</w:t>
            </w:r>
            <w:r w:rsidR="00AD589A">
              <w:rPr>
                <w:rFonts w:ascii="Times New Roman" w:eastAsia="Book Antiqua" w:hAnsi="Times New Roman" w:cs="Times New Roman"/>
                <w:sz w:val="24"/>
                <w:szCs w:val="24"/>
              </w:rPr>
              <w:t>uplja podatke o turističkim odre</w:t>
            </w:r>
            <w:r w:rsidRPr="00B5664C">
              <w:rPr>
                <w:rFonts w:ascii="Times New Roman" w:eastAsia="Book Antiqua" w:hAnsi="Times New Roman" w:cs="Times New Roman"/>
                <w:sz w:val="24"/>
                <w:szCs w:val="24"/>
              </w:rPr>
              <w:t>dištima.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Opisuje rad ljudi u ljeto i objašnjava zašto je to tako (poveznica s vremenom).</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turističke destinacije i objašnjava zašto ljudi tamo putuju (turizam).</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Jadransko more kao najpopularniju tu</w:t>
            </w:r>
            <w:r w:rsidR="00AD589A">
              <w:rPr>
                <w:rFonts w:ascii="Times New Roman" w:eastAsia="Book Antiqua" w:hAnsi="Times New Roman" w:cs="Times New Roman"/>
                <w:sz w:val="24"/>
                <w:szCs w:val="24"/>
              </w:rPr>
              <w:t>rističku destinaciju u RH</w:t>
            </w:r>
            <w:r w:rsidRPr="00B5664C">
              <w:rPr>
                <w:rFonts w:ascii="Times New Roman" w:eastAsia="Book Antiqua" w:hAnsi="Times New Roman" w:cs="Times New Roman"/>
                <w:sz w:val="24"/>
                <w:szCs w:val="24"/>
              </w:rPr>
              <w:t xml:space="preserve"> za vrijeme ljeta.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Izriče mjesec u kojem ljeto počinje i završava. Navodi godišnje doba prije i poslije ljeta.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Priča o uočenim promjenama u prirodi u ljeto. Nabraja osnovne značajke ljeta u zavičaju.</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Nabraja plodove koji dozrijevaju u ljeto. Označava u kalendaru prirode neke bitne karakteristike ljeta. Izriče (svojim riječima) što je turizam.</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Priča o uočenim promjenama u prirodi u ljeto. Nabraja osnovne značajke ljeta u zavičaju.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 xml:space="preserve">18. Zaštita i </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uvanje okoliša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Intervjuira članove nekoliko poznatih kućanstava o načinu njihovog odnosa prema smeću i otpadu (razvrstavanje).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AD589A"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Objašnjava (svojim riječima) što je očuvan</w:t>
            </w:r>
            <w:r w:rsidR="00AD589A">
              <w:rPr>
                <w:rFonts w:ascii="Times New Roman" w:eastAsia="Book Antiqua" w:hAnsi="Times New Roman" w:cs="Times New Roman"/>
                <w:sz w:val="24"/>
                <w:szCs w:val="24"/>
              </w:rPr>
              <w:t>je, što zaštita</w:t>
            </w:r>
            <w:r w:rsidRPr="00B5664C">
              <w:rPr>
                <w:rFonts w:ascii="Times New Roman" w:eastAsia="Book Antiqua" w:hAnsi="Times New Roman" w:cs="Times New Roman"/>
                <w:sz w:val="24"/>
                <w:szCs w:val="24"/>
              </w:rPr>
              <w:t xml:space="preserve"> okoliša.</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Razlikuje smeće i otpad te način njihovog zbrinjavanja. Predviđa što će se dogoditi ukoliko se otpad ne razvrstava.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Priča kako čovjek utječe na okoliš. Navodi postupke kojima učenici mogu pridonijeti zaštiti,</w:t>
            </w:r>
          </w:p>
          <w:p w:rsidR="007F3496" w:rsidRPr="00B5664C" w:rsidRDefault="00AD589A" w:rsidP="00065A28">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unaprjeđ</w:t>
            </w:r>
            <w:r w:rsidR="007F3496" w:rsidRPr="00B5664C">
              <w:rPr>
                <w:rFonts w:ascii="Times New Roman" w:eastAsia="Book Antiqua" w:hAnsi="Times New Roman" w:cs="Times New Roman"/>
                <w:sz w:val="24"/>
                <w:szCs w:val="24"/>
              </w:rPr>
              <w:t>enju i očuvanju</w:t>
            </w:r>
            <w:r>
              <w:rPr>
                <w:rFonts w:ascii="Times New Roman" w:eastAsia="Book Antiqua" w:hAnsi="Times New Roman" w:cs="Times New Roman"/>
                <w:sz w:val="24"/>
                <w:szCs w:val="24"/>
              </w:rPr>
              <w:t xml:space="preserve"> okoliša. Prepoznaje smeće i otp</w:t>
            </w:r>
            <w:r w:rsidR="007F3496" w:rsidRPr="00B5664C">
              <w:rPr>
                <w:rFonts w:ascii="Times New Roman" w:eastAsia="Book Antiqua" w:hAnsi="Times New Roman" w:cs="Times New Roman"/>
                <w:sz w:val="24"/>
                <w:szCs w:val="24"/>
              </w:rPr>
              <w:t>ad.</w:t>
            </w:r>
            <w:r>
              <w:rPr>
                <w:rFonts w:ascii="Times New Roman" w:eastAsia="Book Antiqua" w:hAnsi="Times New Roman" w:cs="Times New Roman"/>
                <w:sz w:val="24"/>
                <w:szCs w:val="24"/>
              </w:rPr>
              <w:t xml:space="preserve"> </w:t>
            </w:r>
            <w:r w:rsidR="007F3496" w:rsidRPr="00B5664C">
              <w:rPr>
                <w:rFonts w:ascii="Times New Roman" w:eastAsia="Book Antiqua" w:hAnsi="Times New Roman" w:cs="Times New Roman"/>
                <w:sz w:val="24"/>
                <w:szCs w:val="24"/>
              </w:rPr>
              <w:t>Izriče što je okoliš</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Razlikuje smeće i o</w:t>
            </w:r>
            <w:r w:rsidR="00AD589A">
              <w:rPr>
                <w:rFonts w:ascii="Times New Roman" w:eastAsia="Book Antiqua" w:hAnsi="Times New Roman" w:cs="Times New Roman"/>
                <w:sz w:val="24"/>
                <w:szCs w:val="24"/>
              </w:rPr>
              <w:t>tp</w:t>
            </w:r>
            <w:r w:rsidRPr="00B5664C">
              <w:rPr>
                <w:rFonts w:ascii="Times New Roman" w:eastAsia="Book Antiqua" w:hAnsi="Times New Roman" w:cs="Times New Roman"/>
                <w:sz w:val="24"/>
                <w:szCs w:val="24"/>
              </w:rPr>
              <w:t>ad.</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19. Ura (sat)</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Skicira uru (sat).</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Očitava točno vrijeme na svakoj uri (satu).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jedinice za vrijeme: sat, minuta, sekunda. Prepoznaje jedinice za vrijeme na uri (satu). Očitava točno vrijeme na poznatoj uri (satu). Označava zadano vrijeme na uri (satu) - crtež.</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Očitava točno vrijeme (samo puni sat) na poznatoj uri (satu).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20. Mjesec, godina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Samostalno se koristi kale</w:t>
            </w:r>
            <w:r w:rsidR="00AD589A">
              <w:rPr>
                <w:rFonts w:ascii="Times New Roman" w:eastAsia="Book Antiqua" w:hAnsi="Times New Roman" w:cs="Times New Roman"/>
                <w:sz w:val="24"/>
                <w:szCs w:val="24"/>
              </w:rPr>
              <w:t xml:space="preserve">ndarom za planiranje </w:t>
            </w:r>
            <w:r w:rsidRPr="00B5664C">
              <w:rPr>
                <w:rFonts w:ascii="Times New Roman" w:eastAsia="Book Antiqua" w:hAnsi="Times New Roman" w:cs="Times New Roman"/>
                <w:sz w:val="24"/>
                <w:szCs w:val="24"/>
              </w:rPr>
              <w:t xml:space="preserve"> aktivnosti.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Identificira mjesec prije i mjesec poslije zadanog mjeseca.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Pokazuje na kalendaru zadani dan (datum, nadnevak) i očitava njegovo mjesto u tjednu.</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Pokazuje na kalendaru početak i kraj godišnjih doba. Izdvaja mjesece koji u potpunosti ili djelomično pripadaju zadanom godišnjem dobu (uz pomoć kalendara).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Nabraja mjesece u godini ispravnim redoslijedom. Prepoznaje mjesec prema njegovom rednom broju u godini. Prepoznaje broj dana u pojedinom mjesecu uz pomoć kalendara.</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 kalendaru označava dan prije i dan poslije zadanog dana te bilo koji zadani dan.</w:t>
            </w:r>
          </w:p>
          <w:p w:rsidR="007F3496" w:rsidRPr="00AD589A" w:rsidRDefault="00AD589A" w:rsidP="00065A2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Ispravno piše zadani </w:t>
            </w:r>
            <w:r w:rsidR="007F3496" w:rsidRPr="00B5664C">
              <w:rPr>
                <w:rFonts w:ascii="Times New Roman" w:eastAsia="Book Antiqua" w:hAnsi="Times New Roman" w:cs="Times New Roman"/>
                <w:sz w:val="24"/>
                <w:szCs w:val="24"/>
              </w:rPr>
              <w:t>nadn</w:t>
            </w:r>
            <w:r>
              <w:rPr>
                <w:rFonts w:ascii="Times New Roman" w:eastAsia="Book Antiqua" w:hAnsi="Times New Roman" w:cs="Times New Roman"/>
                <w:sz w:val="24"/>
                <w:szCs w:val="24"/>
              </w:rPr>
              <w:t>evak. Označava na kalendaru rođ</w:t>
            </w:r>
            <w:r w:rsidR="007F3496" w:rsidRPr="00B5664C">
              <w:rPr>
                <w:rFonts w:ascii="Times New Roman" w:eastAsia="Book Antiqua" w:hAnsi="Times New Roman" w:cs="Times New Roman"/>
                <w:sz w:val="24"/>
                <w:szCs w:val="24"/>
              </w:rPr>
              <w:t>endane svoje obitelji i</w:t>
            </w:r>
            <w:r>
              <w:rPr>
                <w:rFonts w:ascii="Times New Roman" w:eastAsia="Book Antiqua" w:hAnsi="Times New Roman" w:cs="Times New Roman"/>
                <w:sz w:val="24"/>
                <w:szCs w:val="24"/>
              </w:rPr>
              <w:t xml:space="preserve"> </w:t>
            </w:r>
            <w:r w:rsidR="007F3496" w:rsidRPr="00B5664C">
              <w:rPr>
                <w:rFonts w:ascii="Times New Roman" w:eastAsia="Book Antiqua" w:hAnsi="Times New Roman" w:cs="Times New Roman"/>
                <w:sz w:val="24"/>
                <w:szCs w:val="24"/>
              </w:rPr>
              <w:t>prijatelja.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Nabraja mjesece u godini ispravnim redoslijedom. Uz pomoć učitelja se snalazi na kalendaru.</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21. Dijete</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Navodi primjere jednakovrijednosti spolova bez obzira na fizičke karakteristike.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Prepoznaje sličnosti u osjetilima, a izdvaja razlike u spolovilima dječaka i djevojčica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Izriče po čemu se razlikuju dječaci i djevojčice. Nabraja tjelesne sličnosti dječaka i djevojčica i njihove razlike.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Nabraja tjelesne sličnosti dječaka i djevojčica i njihove razlike.</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22. Zdravlje</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utjecaj boravka na čistom zraku na zdravlje.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izgledom i ponašanjem daje primjer dobrih higijenskih navika kao i odijevanja i obuvanja čiste odjeće i obuće u skladu s vremenskim okolnostima (osobito uočljivo nakon TZK).</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dobre higijenske navike i opisuje njihovo provođenje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Opisuje svoje higijenske navike.</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23. Prehrana</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Istražuje mogućnosti nabave zdrave hrane u našem gradu.</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Daje primjer dobrog jelovnika za jedan dan. Povezuje raznolikost i redovitost prehrane sa</w:t>
            </w:r>
          </w:p>
          <w:p w:rsidR="007F3496" w:rsidRPr="00B5664C" w:rsidRDefault="00DB314F" w:rsidP="00065A28">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zdravljem. Uspoređ</w:t>
            </w:r>
            <w:r w:rsidR="007F3496" w:rsidRPr="00B5664C">
              <w:rPr>
                <w:rFonts w:ascii="Times New Roman" w:eastAsia="Book Antiqua" w:hAnsi="Times New Roman" w:cs="Times New Roman"/>
                <w:sz w:val="24"/>
                <w:szCs w:val="24"/>
              </w:rPr>
              <w:t>uje dva jelovnika i objašnjava koji je bolji za naše zdravlje.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obroke tijekom dana. Nabraja namirnice važne za zdravlje. Na popisu označava namirnice važne za naše zdravlje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Imenuje obroke tijekom dana. Nabraja namirnice važne za zdravlje</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24. Zdravstvene ustanove</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Povezuje prenošenje infektivnih bolesti u </w:t>
            </w:r>
            <w:r w:rsidR="00DB314F">
              <w:rPr>
                <w:rFonts w:ascii="Times New Roman" w:eastAsia="Book Antiqua" w:hAnsi="Times New Roman" w:cs="Times New Roman"/>
                <w:sz w:val="24"/>
                <w:szCs w:val="24"/>
              </w:rPr>
              <w:t>o</w:t>
            </w:r>
            <w:r w:rsidRPr="00B5664C">
              <w:rPr>
                <w:rFonts w:ascii="Times New Roman" w:eastAsia="Book Antiqua" w:hAnsi="Times New Roman" w:cs="Times New Roman"/>
                <w:sz w:val="24"/>
                <w:szCs w:val="24"/>
              </w:rPr>
              <w:t>bitelji s bliskošću članova obitelji (boravak u istom prostoru, blizina kašljanja i kihanja...).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igri uloga daje primjer pravilnog odašiljanja poruke o potrebi hitne pomoći (broj - 94, 112; sadržaj usmene poruke). Objašnjava važnost posjećivanja liječnika i zubara iako</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nema bolova ili bolesti (cijepljenje, sprječavanje razvoja karijesa, </w:t>
            </w:r>
            <w:proofErr w:type="spellStart"/>
            <w:r w:rsidRPr="00B5664C">
              <w:rPr>
                <w:rFonts w:ascii="Times New Roman" w:eastAsia="Book Antiqua" w:hAnsi="Times New Roman" w:cs="Times New Roman"/>
                <w:sz w:val="24"/>
                <w:szCs w:val="24"/>
              </w:rPr>
              <w:t>aparatić</w:t>
            </w:r>
            <w:proofErr w:type="spellEnd"/>
            <w:r w:rsidRPr="00B5664C">
              <w:rPr>
                <w:rFonts w:ascii="Times New Roman" w:eastAsia="Book Antiqua" w:hAnsi="Times New Roman" w:cs="Times New Roman"/>
                <w:sz w:val="24"/>
                <w:szCs w:val="24"/>
              </w:rPr>
              <w:t>...).</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Imenuje neke zdravstvene ustanove i djelatnike (bolnica, dom zdravlja, liječnik, medicinska sestra, stomatolog/zubar, ljekarnik). Nabraja zdravstvene ustanove koje smo posjetili u</w:t>
            </w:r>
          </w:p>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naselju (dječja ambulanta, ljekarna). Prepoznaje (na slici) o kojoj je zdravstvenoj ustanovi</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riječ. Svojim riječima opisuje jedan svoj posjet liječniku, stomatologu, ljekarni.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Imenuje neke zdravstvene ustanove i djelatnike (bolnica, dom zdravlja, liječnik, medicinska sestra, stomatolog/zubar, ljekarnik). Nabraja zdravstvene ustanove koje smo posjetili u</w:t>
            </w:r>
          </w:p>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naselju (dječja ambulanta, ljekarna).</w:t>
            </w:r>
          </w:p>
        </w:tc>
      </w:tr>
    </w:tbl>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sz w:val="24"/>
          <w:szCs w:val="24"/>
        </w:rPr>
        <w:t>25. Blagdani i praznici</w:t>
      </w:r>
    </w:p>
    <w:tbl>
      <w:tblPr>
        <w:tblW w:w="11057" w:type="dxa"/>
        <w:tblInd w:w="-34" w:type="dxa"/>
        <w:tblCellMar>
          <w:left w:w="10" w:type="dxa"/>
          <w:right w:w="10" w:type="dxa"/>
        </w:tblCellMar>
        <w:tblLook w:val="0000"/>
      </w:tblPr>
      <w:tblGrid>
        <w:gridCol w:w="1496"/>
        <w:gridCol w:w="9561"/>
      </w:tblGrid>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AD589A" w:rsidP="00065A28">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Istražuje razliku izm</w:t>
            </w:r>
            <w:r w:rsidR="007F3496" w:rsidRPr="00B5664C">
              <w:rPr>
                <w:rFonts w:ascii="Times New Roman" w:eastAsia="Book Antiqua" w:hAnsi="Times New Roman" w:cs="Times New Roman"/>
                <w:sz w:val="24"/>
                <w:szCs w:val="24"/>
              </w:rPr>
              <w:t>eđu blagdana i praznika.</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Svojim riječima opisuje proslave pojedinih blagdana i praznika uključujući pojedinosti</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Nabraja blagdane i praznike koje obilježavamo i slavimo tijekom godine</w:t>
            </w:r>
          </w:p>
        </w:tc>
      </w:tr>
      <w:tr w:rsidR="007F3496" w:rsidRPr="00B5664C" w:rsidTr="00065A28">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496" w:rsidRPr="00B5664C" w:rsidRDefault="007F3496" w:rsidP="00065A28">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Navodi samo najbliži prošli ili budući  praznik (blagdan).</w:t>
            </w:r>
          </w:p>
        </w:tc>
      </w:tr>
    </w:tbl>
    <w:p w:rsidR="007F3496" w:rsidRPr="00B5664C" w:rsidRDefault="007F3496" w:rsidP="00AD589A">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Skala bodova za pisane radove</w:t>
      </w:r>
      <w:r w:rsidRPr="00B5664C">
        <w:rPr>
          <w:rFonts w:ascii="Times New Roman" w:eastAsia="Book Antiqua" w:hAnsi="Times New Roman" w:cs="Times New Roman"/>
          <w:sz w:val="24"/>
          <w:szCs w:val="24"/>
        </w:rPr>
        <w:t>:</w:t>
      </w:r>
    </w:p>
    <w:p w:rsidR="007F3496" w:rsidRPr="00B5664C" w:rsidRDefault="007F3496" w:rsidP="007F3496">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0 - 50% - nedovoljan (1)</w:t>
      </w:r>
    </w:p>
    <w:p w:rsidR="007F3496" w:rsidRPr="00B5664C" w:rsidRDefault="007F3496" w:rsidP="007F3496">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51% – 63% - dovoljan (2)</w:t>
      </w:r>
    </w:p>
    <w:p w:rsidR="007F3496" w:rsidRPr="00B5664C" w:rsidRDefault="007F3496" w:rsidP="007F3496">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64% – 76% - dobar (3)</w:t>
      </w:r>
    </w:p>
    <w:p w:rsidR="007F3496" w:rsidRPr="00B5664C" w:rsidRDefault="00F77DFF" w:rsidP="007F3496">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7F3496" w:rsidRPr="00B5664C">
        <w:rPr>
          <w:rFonts w:ascii="Times New Roman" w:eastAsia="Book Antiqua" w:hAnsi="Times New Roman" w:cs="Times New Roman"/>
          <w:sz w:val="24"/>
          <w:szCs w:val="24"/>
        </w:rPr>
        <w:t>% - vrlo dobar (4)</w:t>
      </w:r>
    </w:p>
    <w:p w:rsidR="007F3496" w:rsidRPr="00B5664C" w:rsidRDefault="00F77DFF" w:rsidP="007F3496">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7F3496" w:rsidRPr="00B5664C">
        <w:rPr>
          <w:rFonts w:ascii="Times New Roman" w:eastAsia="Book Antiqua" w:hAnsi="Times New Roman" w:cs="Times New Roman"/>
          <w:sz w:val="24"/>
          <w:szCs w:val="24"/>
        </w:rPr>
        <w:t>%– 100% - odličan (5)</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Praktični radovi</w:t>
      </w:r>
      <w:r w:rsidRPr="00B5664C">
        <w:rPr>
          <w:rFonts w:ascii="Times New Roman" w:eastAsia="Book Antiqua" w:hAnsi="Times New Roman" w:cs="Times New Roman"/>
          <w:sz w:val="24"/>
          <w:szCs w:val="24"/>
        </w:rPr>
        <w:t xml:space="preserve"> ocjenjuju se prema stupnju zainteresiranosti, suradnje i načina prezentiranja.</w:t>
      </w:r>
    </w:p>
    <w:p w:rsidR="007F3496" w:rsidRPr="00B5664C"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Domaći uradak pregledava se svakodnevno, a ocjenjuje povremeno. Nenapisani domaći uradak evidentira se minusom, a tri nenapisana domaća uratka ocjenom nedovoljan.</w:t>
      </w:r>
    </w:p>
    <w:p w:rsidR="007F3496" w:rsidRPr="00B5664C" w:rsidRDefault="007F3496" w:rsidP="007F3496">
      <w:pPr>
        <w:spacing w:after="0" w:line="240" w:lineRule="auto"/>
        <w:rPr>
          <w:rFonts w:ascii="Times New Roman" w:eastAsia="Book Antiqua" w:hAnsi="Times New Roman" w:cs="Times New Roman"/>
          <w:b/>
          <w:i/>
          <w:sz w:val="24"/>
          <w:szCs w:val="24"/>
        </w:rPr>
      </w:pPr>
      <w:r w:rsidRPr="00B5664C">
        <w:rPr>
          <w:rFonts w:ascii="Times New Roman" w:eastAsia="Book Antiqua" w:hAnsi="Times New Roman" w:cs="Times New Roman"/>
          <w:b/>
          <w:i/>
          <w:sz w:val="24"/>
          <w:szCs w:val="24"/>
        </w:rPr>
        <w:t>Kriteriji za diferenciranje zaključne ocjene:</w:t>
      </w:r>
    </w:p>
    <w:p w:rsidR="007F3496" w:rsidRPr="00B5664C" w:rsidRDefault="007F3496" w:rsidP="007F3496">
      <w:pPr>
        <w:numPr>
          <w:ilvl w:val="0"/>
          <w:numId w:val="4"/>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 li učenik ostvario ciljeve i zadaće programa</w:t>
      </w:r>
    </w:p>
    <w:p w:rsidR="007F3496" w:rsidRPr="00B5664C" w:rsidRDefault="007F3496" w:rsidP="007F3496">
      <w:pPr>
        <w:numPr>
          <w:ilvl w:val="0"/>
          <w:numId w:val="4"/>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 li učenik realizirao osnovni program</w:t>
      </w:r>
    </w:p>
    <w:p w:rsidR="007F3496" w:rsidRPr="00B5664C" w:rsidRDefault="007F3496" w:rsidP="007F3496">
      <w:pPr>
        <w:numPr>
          <w:ilvl w:val="0"/>
          <w:numId w:val="4"/>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je li učenik ostvario napredak tijekom školske godine u odnosu na inicijalno stanje</w:t>
      </w:r>
    </w:p>
    <w:p w:rsidR="007F3496" w:rsidRPr="00B5664C" w:rsidRDefault="007F3496" w:rsidP="007F3496">
      <w:pPr>
        <w:numPr>
          <w:ilvl w:val="0"/>
          <w:numId w:val="4"/>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kakav je učenikov odnos prema zajedničkom nastavnom radu</w:t>
      </w:r>
    </w:p>
    <w:p w:rsidR="007F3496" w:rsidRPr="00B5664C" w:rsidRDefault="007F3496" w:rsidP="007F3496">
      <w:pPr>
        <w:numPr>
          <w:ilvl w:val="0"/>
          <w:numId w:val="4"/>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kolikoj je mjeri (što je vidljivo iz praćenja i provjeravanja) učenik ostvario učenička postignuća zadana</w:t>
      </w:r>
    </w:p>
    <w:p w:rsidR="007F3496" w:rsidRDefault="007F3496" w:rsidP="007F349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Nastavnim planom i programom</w:t>
      </w:r>
    </w:p>
    <w:p w:rsidR="00F77DFF" w:rsidRPr="00B5664C" w:rsidRDefault="00F77DFF" w:rsidP="007F3496">
      <w:pPr>
        <w:spacing w:after="0" w:line="240" w:lineRule="auto"/>
        <w:rPr>
          <w:rFonts w:ascii="Times New Roman" w:eastAsia="Book Antiqua" w:hAnsi="Times New Roman" w:cs="Times New Roman"/>
          <w:sz w:val="24"/>
          <w:szCs w:val="24"/>
        </w:rPr>
      </w:pPr>
    </w:p>
    <w:p w:rsidR="007F3496" w:rsidRPr="00B5664C" w:rsidRDefault="007F3496" w:rsidP="007F3496">
      <w:pPr>
        <w:spacing w:after="0" w:line="240" w:lineRule="auto"/>
        <w:rPr>
          <w:rFonts w:ascii="Times New Roman" w:eastAsia="Book Antiqua" w:hAnsi="Times New Roman" w:cs="Times New Roman"/>
          <w:sz w:val="24"/>
          <w:szCs w:val="24"/>
        </w:rPr>
      </w:pPr>
    </w:p>
    <w:p w:rsidR="00DC342C" w:rsidRPr="00B24105" w:rsidRDefault="00AD589A" w:rsidP="00AD589A">
      <w:pPr>
        <w:spacing w:after="0" w:line="240" w:lineRule="auto"/>
        <w:rPr>
          <w:rFonts w:ascii="Times New Roman" w:eastAsia="Book Antiqua" w:hAnsi="Times New Roman" w:cs="Times New Roman"/>
          <w:b/>
          <w:color w:val="FF0000"/>
          <w:sz w:val="28"/>
          <w:szCs w:val="28"/>
        </w:rPr>
      </w:pPr>
      <w:r>
        <w:rPr>
          <w:rFonts w:ascii="Times New Roman" w:eastAsia="Book Antiqua" w:hAnsi="Times New Roman" w:cs="Times New Roman"/>
          <w:b/>
          <w:sz w:val="24"/>
          <w:szCs w:val="24"/>
        </w:rPr>
        <w:lastRenderedPageBreak/>
        <w:t xml:space="preserve">                                                             </w:t>
      </w:r>
      <w:r w:rsidR="006017BD" w:rsidRPr="00B24105">
        <w:rPr>
          <w:rFonts w:ascii="Times New Roman" w:eastAsia="Book Antiqua" w:hAnsi="Times New Roman" w:cs="Times New Roman"/>
          <w:b/>
          <w:color w:val="FF0000"/>
          <w:sz w:val="28"/>
          <w:szCs w:val="28"/>
        </w:rPr>
        <w:t>LIKOVNA KULTURA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Pri ocjenjivanju i vrednovanju likovnih radova učitelj mora poštivati razne putove kojima učenici realiziraju zadane teme. Budući da svi učenici nemaju jednako razvijene sposobnosti i sklonosti za likovno izražavanje ocjena ne smije biti produkt subjektivne procjene učitelja već nagrada za uloženi trud.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 nastavi Likovne kulture ocjenjuju se sljedeće komponente: </w:t>
      </w:r>
    </w:p>
    <w:p w:rsidR="00DC342C" w:rsidRPr="00B5664C" w:rsidRDefault="006017BD">
      <w:pPr>
        <w:numPr>
          <w:ilvl w:val="0"/>
          <w:numId w:val="1"/>
        </w:numPr>
        <w:tabs>
          <w:tab w:val="left" w:pos="1080"/>
        </w:tabs>
        <w:spacing w:after="0" w:line="240" w:lineRule="auto"/>
        <w:ind w:left="108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crtanje </w:t>
      </w:r>
    </w:p>
    <w:p w:rsidR="00DC342C" w:rsidRPr="00B5664C" w:rsidRDefault="006017BD">
      <w:pPr>
        <w:numPr>
          <w:ilvl w:val="0"/>
          <w:numId w:val="1"/>
        </w:numPr>
        <w:tabs>
          <w:tab w:val="left" w:pos="1080"/>
        </w:tabs>
        <w:spacing w:after="0" w:line="240" w:lineRule="auto"/>
        <w:ind w:left="108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slikanje </w:t>
      </w:r>
    </w:p>
    <w:p w:rsidR="00DC342C" w:rsidRPr="00B5664C" w:rsidRDefault="006017BD">
      <w:pPr>
        <w:numPr>
          <w:ilvl w:val="0"/>
          <w:numId w:val="1"/>
        </w:numPr>
        <w:tabs>
          <w:tab w:val="left" w:pos="1080"/>
        </w:tabs>
        <w:spacing w:after="0" w:line="240" w:lineRule="auto"/>
        <w:ind w:left="108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oblikovanje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 ocjenjivanju vrjednujemo:</w:t>
      </w:r>
    </w:p>
    <w:p w:rsidR="00DC342C" w:rsidRPr="00B5664C" w:rsidRDefault="006017BD">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realizaciju likovnog problema  </w:t>
      </w:r>
    </w:p>
    <w:p w:rsidR="00DC342C" w:rsidRPr="00B5664C" w:rsidRDefault="006017BD">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ovladanost likovnom tehnikom</w:t>
      </w:r>
    </w:p>
    <w:p w:rsidR="00DC342C" w:rsidRPr="00B5664C" w:rsidRDefault="006017BD">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maštovitost i originalnost u radu</w:t>
      </w:r>
    </w:p>
    <w:p w:rsidR="00DC342C" w:rsidRPr="00B5664C" w:rsidRDefault="006017BD">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aktivno sudjelovanje u analizi likovnoga produkta posebno nagrađujući uloženi trud.</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Stupnjevi usvojenosti nastavnih sadržaja:</w:t>
      </w:r>
    </w:p>
    <w:p w:rsidR="00DC342C" w:rsidRPr="00B24105" w:rsidRDefault="006017BD">
      <w:pPr>
        <w:spacing w:after="0" w:line="240" w:lineRule="auto"/>
        <w:rPr>
          <w:rFonts w:ascii="Times New Roman" w:eastAsia="Book Antiqua" w:hAnsi="Times New Roman" w:cs="Times New Roman"/>
          <w:b/>
          <w:color w:val="0070C0"/>
          <w:sz w:val="24"/>
          <w:szCs w:val="24"/>
        </w:rPr>
      </w:pPr>
      <w:r w:rsidRPr="00B24105">
        <w:rPr>
          <w:rFonts w:ascii="Times New Roman" w:eastAsia="Book Antiqua" w:hAnsi="Times New Roman" w:cs="Times New Roman"/>
          <w:b/>
          <w:color w:val="0070C0"/>
          <w:sz w:val="24"/>
          <w:szCs w:val="24"/>
        </w:rPr>
        <w:t>RISANJE</w:t>
      </w:r>
    </w:p>
    <w:tbl>
      <w:tblPr>
        <w:tblW w:w="10206" w:type="dxa"/>
        <w:tblInd w:w="108" w:type="dxa"/>
        <w:tblCellMar>
          <w:left w:w="10" w:type="dxa"/>
          <w:right w:w="10" w:type="dxa"/>
        </w:tblCellMar>
        <w:tblLook w:val="0000"/>
      </w:tblPr>
      <w:tblGrid>
        <w:gridCol w:w="1296"/>
        <w:gridCol w:w="8910"/>
      </w:tblGrid>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Rado se likovno izražava i pokazuje izniman smisao za likovno izražavanje crtom tj. crtežom primjereno koristeći predviđene likovne tehnike, LTS-a  te ključne pojmove iz područja risanja. Izražavanje crtom sigurno, bogato detaljima s jasnim uočavanjem i izražavanjem prostora.Ističe se maštovitošću i slobodom kombiniranja. Veoma uspješno vizualno opaža, razlikuje i imenuje  crte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 ( vrste crta, nizove i skupove) u okružju i na umjetničkim djelima.</w:t>
            </w:r>
          </w:p>
        </w:tc>
      </w:tr>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Rado se likovno izražava crtom primjereno koristeći neke likovne tehnike, LTS-a te ključne pojmove iz područja risanja. Uspješno vizualno opaža,  razlikuje i imenuje crte </w:t>
            </w:r>
            <w:r w:rsidR="007F3496">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 vrste crta, nizove i skupove)  u okružju i na umjetničkim djelima. Crteži su bogati detaljima, ali se ne snalazi uvijek u rasporedu i organizaciji prostora. </w:t>
            </w:r>
          </w:p>
        </w:tc>
      </w:tr>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Crteži nepotpuni, često nedovršeni, a prostor neorganiziran.</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Djelomično ostvaruje zadani likovni problem,  motive.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Trudi se dovršiti zadano u skladu svojih mogućnosti</w:t>
            </w:r>
          </w:p>
        </w:tc>
      </w:tr>
    </w:tbl>
    <w:p w:rsidR="00DC342C" w:rsidRPr="00B24105" w:rsidRDefault="006017BD">
      <w:pPr>
        <w:spacing w:after="0" w:line="240" w:lineRule="auto"/>
        <w:rPr>
          <w:rFonts w:ascii="Times New Roman" w:eastAsia="Book Antiqua" w:hAnsi="Times New Roman" w:cs="Times New Roman"/>
          <w:b/>
          <w:color w:val="0070C0"/>
          <w:sz w:val="24"/>
          <w:szCs w:val="24"/>
        </w:rPr>
      </w:pPr>
      <w:r w:rsidRPr="00B24105">
        <w:rPr>
          <w:rFonts w:ascii="Times New Roman" w:eastAsia="Book Antiqua" w:hAnsi="Times New Roman" w:cs="Times New Roman"/>
          <w:b/>
          <w:color w:val="0070C0"/>
          <w:sz w:val="24"/>
          <w:szCs w:val="24"/>
        </w:rPr>
        <w:t xml:space="preserve">SLIKANJE </w:t>
      </w:r>
    </w:p>
    <w:tbl>
      <w:tblPr>
        <w:tblW w:w="10206" w:type="dxa"/>
        <w:tblInd w:w="108" w:type="dxa"/>
        <w:tblCellMar>
          <w:left w:w="10" w:type="dxa"/>
          <w:right w:w="10" w:type="dxa"/>
        </w:tblCellMar>
        <w:tblLook w:val="0000"/>
      </w:tblPr>
      <w:tblGrid>
        <w:gridCol w:w="1296"/>
        <w:gridCol w:w="8910"/>
      </w:tblGrid>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Veoma uspješno vizualno opaža, razlikuje i imenuje boje (osnovne i izvedene; akromatske) u okružju i na umjetničkim djelima.Ima razvijen osjećaj za kontraste boja i oblika. Maštovito i izražajno koristi likovno – tehnička sredstva i slikarske tehnike poštujući  likovni problem i  zadane motive, ključne pojmove i elemente likovnog jezika.</w:t>
            </w:r>
          </w:p>
        </w:tc>
      </w:tr>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Uspješno koristi likovno – tehnička sredstva i slikarske tehnike poštujući likovni problem i zadane motive primjenjujući ih (u većoj mjeri) u likovnom izričaju.</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Radovi bogati detaljima, ali ponekad djeluju nedorečeno, nedovršeno.</w:t>
            </w:r>
          </w:p>
        </w:tc>
      </w:tr>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 likovnim motivima ne primjenjuje uvijek zadane pojmove i elemente likovnog jezika. Zna pravilno koristiti likovne tehnike, ali je neodlučan u izboru LTS-a i primjeni ključnih pojmova.</w:t>
            </w:r>
          </w:p>
        </w:tc>
      </w:tr>
    </w:tbl>
    <w:p w:rsidR="00DC342C" w:rsidRPr="00B24105" w:rsidRDefault="006017BD">
      <w:pPr>
        <w:spacing w:after="0" w:line="240" w:lineRule="auto"/>
        <w:rPr>
          <w:rFonts w:ascii="Times New Roman" w:eastAsia="Book Antiqua" w:hAnsi="Times New Roman" w:cs="Times New Roman"/>
          <w:b/>
          <w:color w:val="0070C0"/>
          <w:sz w:val="24"/>
          <w:szCs w:val="24"/>
        </w:rPr>
      </w:pPr>
      <w:r w:rsidRPr="00B24105">
        <w:rPr>
          <w:rFonts w:ascii="Times New Roman" w:eastAsia="Book Antiqua" w:hAnsi="Times New Roman" w:cs="Times New Roman"/>
          <w:b/>
          <w:color w:val="0070C0"/>
          <w:sz w:val="24"/>
          <w:szCs w:val="24"/>
        </w:rPr>
        <w:t>OBLIKOVANJE</w:t>
      </w:r>
    </w:p>
    <w:tbl>
      <w:tblPr>
        <w:tblW w:w="10206" w:type="dxa"/>
        <w:tblInd w:w="108" w:type="dxa"/>
        <w:tblCellMar>
          <w:left w:w="10" w:type="dxa"/>
          <w:right w:w="10" w:type="dxa"/>
        </w:tblCellMar>
        <w:tblLook w:val="0000"/>
      </w:tblPr>
      <w:tblGrid>
        <w:gridCol w:w="1296"/>
        <w:gridCol w:w="8910"/>
      </w:tblGrid>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Veoma uspješno vizualno opaža, razlikuje i imenuje masu, volumen ( jednostavni i složeni oblici, odnos veličina, karakter ) i prostor ( vanjski i unutarnji) u okružju i na umjetničkim djelima te arhitekturi.. Lako vizualno opaža i kreativno prikazuje kontraste volumen, mase i prostora primjenom različitih materijala ( glinamol, papirna ambalaža, otpadni materijal …). Točno definira likovne pojmove u području oblikovanja.</w:t>
            </w:r>
          </w:p>
        </w:tc>
      </w:tr>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Vizualno opaža ali ne detaljizira u prikazu volumena, mase i prostora. U većoj mjeri  definira likovne pojmove u području oblikovanja. Ima razvijen osjećaj za kontraste volumena i prostora koje uspješno oblikuje/ modelira u različitim vrstama materijala.</w:t>
            </w:r>
          </w:p>
        </w:tc>
      </w:tr>
      <w:tr w:rsidR="00DC342C" w:rsidRPr="00B5664C" w:rsidTr="00B24105">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Vizualno opaža ali vrlo pojednostavljeno prikazuje volumen, masu i prostor. Likovne pojmove razlikuje uz pomoć učitelja. Radovi su jednostavni i bez puno detalja.</w:t>
            </w:r>
          </w:p>
        </w:tc>
      </w:tr>
    </w:tbl>
    <w:p w:rsidR="00DC342C" w:rsidRPr="007F3496" w:rsidRDefault="006017BD">
      <w:pPr>
        <w:spacing w:after="0" w:line="240" w:lineRule="auto"/>
        <w:rPr>
          <w:rFonts w:ascii="Times New Roman" w:eastAsia="Book Antiqua" w:hAnsi="Times New Roman" w:cs="Times New Roman"/>
          <w:i/>
          <w:sz w:val="24"/>
          <w:szCs w:val="24"/>
        </w:rPr>
      </w:pPr>
      <w:r w:rsidRPr="00B5664C">
        <w:rPr>
          <w:rFonts w:ascii="Times New Roman" w:eastAsia="Book Antiqua" w:hAnsi="Times New Roman" w:cs="Times New Roman"/>
          <w:i/>
          <w:sz w:val="24"/>
          <w:szCs w:val="24"/>
        </w:rPr>
        <w:t>Kriteriji za diferenciranje zaključne ocjene:</w:t>
      </w:r>
      <w:r w:rsidRPr="00B5664C">
        <w:rPr>
          <w:rFonts w:ascii="Times New Roman" w:eastAsia="Book Antiqua" w:hAnsi="Times New Roman" w:cs="Times New Roman"/>
          <w:sz w:val="24"/>
          <w:szCs w:val="24"/>
        </w:rPr>
        <w:t>· je li učenik ostvario ciljeve i zadaće programa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realizirao osnovni program</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ostvario napredak tijekom školske godine</w:t>
      </w:r>
    </w:p>
    <w:p w:rsidR="00DC342C" w:rsidRPr="00B5664C" w:rsidRDefault="00DC342C">
      <w:pPr>
        <w:spacing w:after="0" w:line="240" w:lineRule="auto"/>
        <w:rPr>
          <w:rFonts w:ascii="Times New Roman" w:eastAsia="Book Antiqua" w:hAnsi="Times New Roman" w:cs="Times New Roman"/>
          <w:sz w:val="24"/>
          <w:szCs w:val="24"/>
        </w:rPr>
      </w:pPr>
    </w:p>
    <w:p w:rsidR="00DC342C" w:rsidRPr="00B5664C" w:rsidRDefault="00DC342C">
      <w:pPr>
        <w:spacing w:after="0" w:line="240" w:lineRule="auto"/>
        <w:rPr>
          <w:rFonts w:ascii="Times New Roman" w:eastAsia="Book Antiqua" w:hAnsi="Times New Roman" w:cs="Times New Roman"/>
          <w:sz w:val="24"/>
          <w:szCs w:val="24"/>
        </w:rPr>
      </w:pPr>
    </w:p>
    <w:p w:rsidR="00DC342C" w:rsidRPr="00B24105" w:rsidRDefault="006017BD" w:rsidP="00B24105">
      <w:pPr>
        <w:tabs>
          <w:tab w:val="left" w:pos="3075"/>
          <w:tab w:val="center" w:pos="4536"/>
        </w:tabs>
        <w:spacing w:after="0" w:line="240" w:lineRule="auto"/>
        <w:jc w:val="center"/>
        <w:rPr>
          <w:rFonts w:ascii="Times New Roman" w:eastAsia="Book Antiqua" w:hAnsi="Times New Roman" w:cs="Times New Roman"/>
          <w:b/>
          <w:sz w:val="24"/>
          <w:szCs w:val="24"/>
        </w:rPr>
      </w:pPr>
      <w:r w:rsidRPr="00B24105">
        <w:rPr>
          <w:rFonts w:ascii="Times New Roman" w:eastAsia="Book Antiqua" w:hAnsi="Times New Roman" w:cs="Times New Roman"/>
          <w:b/>
          <w:color w:val="FF0000"/>
          <w:sz w:val="28"/>
          <w:szCs w:val="28"/>
        </w:rPr>
        <w:t>GLAZBENA KULTURA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Program nastave Glazbene kulture temelji se na glazbenim područjima </w:t>
      </w:r>
      <w:r w:rsidRPr="00B5664C">
        <w:rPr>
          <w:rFonts w:ascii="Times New Roman" w:eastAsia="Book Antiqua" w:hAnsi="Times New Roman" w:cs="Times New Roman"/>
          <w:i/>
          <w:sz w:val="24"/>
          <w:szCs w:val="24"/>
        </w:rPr>
        <w:t>pjevanja, sviranja, slušanja glazbe i glazbene kreativnosti.</w:t>
      </w:r>
      <w:r w:rsidRPr="00B5664C">
        <w:rPr>
          <w:rFonts w:ascii="Times New Roman" w:eastAsia="Book Antiqua" w:hAnsi="Times New Roman" w:cs="Times New Roman"/>
          <w:sz w:val="24"/>
          <w:szCs w:val="24"/>
        </w:rPr>
        <w:t xml:space="preserve">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Bilješke o radu i napredovanju učenika u Glazbenoj kulturi ne bi trebale biti česte jer se promjene, odnosno napredak u glazbenim aktivnostima može očekivati u relativno dužem roku. Učiteljeva opažanja proizlaze neposredno iz procesa rada na nastavnim sadržajima.</w:t>
      </w:r>
    </w:p>
    <w:p w:rsidR="00DC342C" w:rsidRPr="00B5664C" w:rsidRDefault="00AD589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Najvažnijim aktivnostima treba smatrati pjevanje i slušanje glazbe, pa će se praćenje učenikova napredovanja u prvom redu odnositi na njih, iako pratimo uspjeh i u drugim područjima (sviranje i glazbena kreativnost).</w:t>
      </w:r>
    </w:p>
    <w:p w:rsidR="00DC342C" w:rsidRPr="00AD589A" w:rsidRDefault="006017BD">
      <w:pPr>
        <w:spacing w:after="0" w:line="240" w:lineRule="auto"/>
        <w:rPr>
          <w:rFonts w:ascii="Times New Roman" w:eastAsia="Book Antiqua" w:hAnsi="Times New Roman" w:cs="Times New Roman"/>
          <w:b/>
          <w:color w:val="0070C0"/>
          <w:sz w:val="24"/>
          <w:szCs w:val="24"/>
        </w:rPr>
      </w:pPr>
      <w:r w:rsidRPr="00AD589A">
        <w:rPr>
          <w:rFonts w:ascii="Times New Roman" w:eastAsia="Book Antiqua" w:hAnsi="Times New Roman" w:cs="Times New Roman"/>
          <w:b/>
          <w:color w:val="0070C0"/>
          <w:sz w:val="24"/>
          <w:szCs w:val="24"/>
        </w:rPr>
        <w:t>PJEVANJE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praćenja i ocjenjivanja</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intonacija</w:t>
      </w:r>
    </w:p>
    <w:p w:rsidR="00DC342C" w:rsidRPr="00B5664C" w:rsidRDefault="008A1AF4">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 ritam</w:t>
      </w:r>
    </w:p>
    <w:p w:rsidR="00DC342C" w:rsidRPr="00B5664C" w:rsidRDefault="008A1AF4">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 glazbeno pamćenje</w:t>
      </w:r>
    </w:p>
    <w:tbl>
      <w:tblPr>
        <w:tblW w:w="10916" w:type="dxa"/>
        <w:tblInd w:w="-34" w:type="dxa"/>
        <w:tblCellMar>
          <w:left w:w="10" w:type="dxa"/>
          <w:right w:w="10" w:type="dxa"/>
        </w:tblCellMar>
        <w:tblLook w:val="0000"/>
      </w:tblPr>
      <w:tblGrid>
        <w:gridCol w:w="1296"/>
        <w:gridCol w:w="9620"/>
      </w:tblGrid>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točna i sigurna intonacija i / ili postignut napredak u odnosu na prijašnji pokušaj</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sigurna reprodukcija ritamske cjeline i / ili postignut napredak u odnosu na prijašnji</w:t>
            </w:r>
            <w:r w:rsidR="008A1AF4">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pokušaj</w:t>
            </w:r>
          </w:p>
          <w:p w:rsidR="00DC342C" w:rsidRPr="008A1AF4"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sigur</w:t>
            </w:r>
            <w:r w:rsidR="008A1AF4">
              <w:rPr>
                <w:rFonts w:ascii="Times New Roman" w:eastAsia="Book Antiqua" w:hAnsi="Times New Roman" w:cs="Times New Roman"/>
                <w:sz w:val="24"/>
                <w:szCs w:val="24"/>
              </w:rPr>
              <w:t xml:space="preserve">no i točno memoriranje </w:t>
            </w:r>
            <w:proofErr w:type="spellStart"/>
            <w:r w:rsidR="008A1AF4">
              <w:rPr>
                <w:rFonts w:ascii="Times New Roman" w:eastAsia="Book Antiqua" w:hAnsi="Times New Roman" w:cs="Times New Roman"/>
                <w:sz w:val="24"/>
                <w:szCs w:val="24"/>
              </w:rPr>
              <w:t>gl</w:t>
            </w:r>
            <w:proofErr w:type="spellEnd"/>
            <w:r w:rsidR="008A1AF4">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 xml:space="preserve"> cjelina i / ili postignut napredak u odnosu na</w:t>
            </w:r>
            <w:r w:rsidR="008A1AF4">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prijašnji pokuša</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intoniranje s mjestimičnim odstupanjima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reproduciranje ritamske cjeline s mjestimičnim odstupanjem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mogućnost memoriranja glazbenih cjelina s mjestimičnim odstupanjima</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potrebno razvijati sposobnost točne intonacije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potrebno je razvijati osjećaj za ritam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potrebno je razvijati glazbeno pamćenje</w:t>
            </w:r>
          </w:p>
        </w:tc>
      </w:tr>
    </w:tbl>
    <w:p w:rsidR="00DC342C" w:rsidRPr="00AD589A" w:rsidRDefault="006017BD">
      <w:pPr>
        <w:spacing w:after="0" w:line="240" w:lineRule="auto"/>
        <w:rPr>
          <w:rFonts w:ascii="Times New Roman" w:eastAsia="Book Antiqua" w:hAnsi="Times New Roman" w:cs="Times New Roman"/>
          <w:b/>
          <w:color w:val="0070C0"/>
          <w:sz w:val="24"/>
          <w:szCs w:val="24"/>
        </w:rPr>
      </w:pPr>
      <w:r w:rsidRPr="00AD589A">
        <w:rPr>
          <w:rFonts w:ascii="Times New Roman" w:eastAsia="Book Antiqua" w:hAnsi="Times New Roman" w:cs="Times New Roman"/>
          <w:b/>
          <w:color w:val="0070C0"/>
          <w:sz w:val="24"/>
          <w:szCs w:val="24"/>
        </w:rPr>
        <w:t>SVIRANJE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praćenja i ocjenjivanja</w:t>
      </w:r>
      <w:r w:rsidR="00AD589A">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ritam</w:t>
      </w:r>
    </w:p>
    <w:p w:rsidR="00DC342C" w:rsidRPr="00B5664C" w:rsidRDefault="00AD589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 suradnja</w:t>
      </w:r>
    </w:p>
    <w:tbl>
      <w:tblPr>
        <w:tblW w:w="10916" w:type="dxa"/>
        <w:tblInd w:w="-34" w:type="dxa"/>
        <w:tblCellMar>
          <w:left w:w="10" w:type="dxa"/>
          <w:right w:w="10" w:type="dxa"/>
        </w:tblCellMar>
        <w:tblLook w:val="0000"/>
      </w:tblPr>
      <w:tblGrid>
        <w:gridCol w:w="1296"/>
        <w:gridCol w:w="9620"/>
      </w:tblGrid>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8A1AF4">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sigurna reprodukcija ritamske cjeline i / ili postignut napredak u odnosu na prijašnji</w:t>
            </w: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pokušaj</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rado i aktivno sudjeluje u skupnom muziciranju</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8A1AF4">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reproduciranje ritamske cjeline s mjestimičnim odstupanjem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sudjeluje u skupnom muziciranju</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8A1AF4">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potrebno je razvijati osjećaj za ritam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nerado sudjeluje u skupnom muziciranju</w:t>
            </w:r>
          </w:p>
        </w:tc>
      </w:tr>
    </w:tbl>
    <w:p w:rsidR="00DC342C" w:rsidRPr="00AD589A" w:rsidRDefault="006017BD">
      <w:pPr>
        <w:spacing w:after="0" w:line="240" w:lineRule="auto"/>
        <w:rPr>
          <w:rFonts w:ascii="Times New Roman" w:eastAsia="Book Antiqua" w:hAnsi="Times New Roman" w:cs="Times New Roman"/>
          <w:b/>
          <w:color w:val="0070C0"/>
          <w:sz w:val="24"/>
          <w:szCs w:val="24"/>
        </w:rPr>
      </w:pPr>
      <w:r w:rsidRPr="00AD589A">
        <w:rPr>
          <w:rFonts w:ascii="Times New Roman" w:eastAsia="Book Antiqua" w:hAnsi="Times New Roman" w:cs="Times New Roman"/>
          <w:b/>
          <w:color w:val="0070C0"/>
          <w:sz w:val="24"/>
          <w:szCs w:val="24"/>
        </w:rPr>
        <w:t>SLUŠANJE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praćenja i ocjenjivanja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prepoznavanje slušanih kompozicija te elemenata glazbenog djela (pojedina glazbala, skladatelj)</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sposobnost slušne koncentracije</w:t>
      </w:r>
    </w:p>
    <w:tbl>
      <w:tblPr>
        <w:tblW w:w="10916" w:type="dxa"/>
        <w:tblInd w:w="-34" w:type="dxa"/>
        <w:tblCellMar>
          <w:left w:w="10" w:type="dxa"/>
          <w:right w:w="10" w:type="dxa"/>
        </w:tblCellMar>
        <w:tblLook w:val="0000"/>
      </w:tblPr>
      <w:tblGrid>
        <w:gridCol w:w="1296"/>
        <w:gridCol w:w="9620"/>
      </w:tblGrid>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imenuje i anlizira elemente glazbenog djela (naziv, skladatelj, pojedina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glazbala)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rado i aktivno sudjeluje u slušanju glazbenih djela</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prepoznaje i djelomično analizira elemente glazbenog djela (naziv, skladatelj,</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pojedina glazbala)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sudjeluje u slušanju glazbenih djela</w:t>
            </w:r>
          </w:p>
        </w:tc>
      </w:tr>
      <w:tr w:rsidR="00DC342C" w:rsidRPr="00B5664C" w:rsidTr="007F3496">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ne prepoznaje glazbeno djelo</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nerado sudjeluje u slušanju glazbenih djela</w:t>
            </w:r>
          </w:p>
        </w:tc>
      </w:tr>
    </w:tbl>
    <w:p w:rsidR="00DC342C" w:rsidRPr="00B5664C" w:rsidRDefault="00DC342C">
      <w:pPr>
        <w:spacing w:after="0" w:line="240" w:lineRule="auto"/>
        <w:rPr>
          <w:rFonts w:ascii="Times New Roman" w:eastAsia="Book Antiqua" w:hAnsi="Times New Roman" w:cs="Times New Roman"/>
          <w:sz w:val="24"/>
          <w:szCs w:val="24"/>
        </w:rPr>
      </w:pPr>
    </w:p>
    <w:p w:rsidR="00DC342C" w:rsidRPr="008A1AF4" w:rsidRDefault="006017BD">
      <w:pPr>
        <w:spacing w:after="0" w:line="240" w:lineRule="auto"/>
        <w:rPr>
          <w:rFonts w:ascii="Times New Roman" w:eastAsia="Book Antiqua" w:hAnsi="Times New Roman" w:cs="Times New Roman"/>
          <w:b/>
          <w:i/>
          <w:sz w:val="24"/>
          <w:szCs w:val="24"/>
          <w:u w:val="single"/>
        </w:rPr>
      </w:pPr>
      <w:r w:rsidRPr="00B5664C">
        <w:rPr>
          <w:rFonts w:ascii="Times New Roman" w:eastAsia="Book Antiqua" w:hAnsi="Times New Roman" w:cs="Times New Roman"/>
          <w:b/>
          <w:i/>
          <w:sz w:val="24"/>
          <w:szCs w:val="24"/>
          <w:u w:val="single"/>
        </w:rPr>
        <w:t>Kriteriji za diferenciranje zaključne ocjene:</w:t>
      </w:r>
      <w:r w:rsidR="008A1AF4">
        <w:rPr>
          <w:rFonts w:ascii="Times New Roman" w:eastAsia="Book Antiqua" w:hAnsi="Times New Roman" w:cs="Times New Roman"/>
          <w:b/>
          <w:i/>
          <w:sz w:val="24"/>
          <w:szCs w:val="24"/>
          <w:u w:val="single"/>
        </w:rPr>
        <w:t xml:space="preserve"> </w:t>
      </w:r>
      <w:r w:rsidRPr="00B5664C">
        <w:rPr>
          <w:rFonts w:ascii="Times New Roman" w:eastAsia="Book Antiqua" w:hAnsi="Times New Roman" w:cs="Times New Roman"/>
          <w:sz w:val="24"/>
          <w:szCs w:val="24"/>
        </w:rPr>
        <w:t>· je li učenik ostvario ciljeve i zadaće programa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realizirao osnovni program</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ostvario napredak tijekom školske godine u odnosu na stupanj razvijenosti glazbenog sluha utvrđenog na početku školske godine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kakav je učenikov odnos prema zajedničkom nastavnom radu</w:t>
      </w:r>
    </w:p>
    <w:p w:rsidR="00DC342C" w:rsidRPr="00B5664C" w:rsidRDefault="00DC342C">
      <w:pPr>
        <w:spacing w:after="0" w:line="240" w:lineRule="auto"/>
        <w:rPr>
          <w:rFonts w:ascii="Times New Roman" w:eastAsia="Book Antiqua" w:hAnsi="Times New Roman" w:cs="Times New Roman"/>
          <w:sz w:val="24"/>
          <w:szCs w:val="24"/>
        </w:rPr>
      </w:pPr>
    </w:p>
    <w:p w:rsidR="00DC342C" w:rsidRPr="008A1AF4" w:rsidRDefault="006017BD" w:rsidP="008A1AF4">
      <w:pPr>
        <w:spacing w:after="0" w:line="240" w:lineRule="auto"/>
        <w:jc w:val="center"/>
        <w:rPr>
          <w:rFonts w:ascii="Times New Roman" w:eastAsia="Book Antiqua" w:hAnsi="Times New Roman" w:cs="Times New Roman"/>
          <w:b/>
          <w:color w:val="FF0000"/>
          <w:sz w:val="28"/>
          <w:szCs w:val="28"/>
        </w:rPr>
      </w:pPr>
      <w:r w:rsidRPr="008A1AF4">
        <w:rPr>
          <w:rFonts w:ascii="Times New Roman" w:eastAsia="Book Antiqua" w:hAnsi="Times New Roman" w:cs="Times New Roman"/>
          <w:b/>
          <w:color w:val="FF0000"/>
          <w:sz w:val="28"/>
          <w:szCs w:val="28"/>
        </w:rPr>
        <w:lastRenderedPageBreak/>
        <w:t>TJELESNA I ZDRAVSTVENA KULTURA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 </w:t>
      </w:r>
      <w:r w:rsidR="008A1AF4">
        <w:rPr>
          <w:rFonts w:ascii="Times New Roman" w:eastAsia="Book Antiqua" w:hAnsi="Times New Roman" w:cs="Times New Roman"/>
          <w:sz w:val="24"/>
          <w:szCs w:val="24"/>
        </w:rPr>
        <w:t>TZK</w:t>
      </w:r>
      <w:r w:rsidRPr="00B5664C">
        <w:rPr>
          <w:rFonts w:ascii="Times New Roman" w:eastAsia="Book Antiqua" w:hAnsi="Times New Roman" w:cs="Times New Roman"/>
          <w:sz w:val="24"/>
          <w:szCs w:val="24"/>
        </w:rPr>
        <w:t xml:space="preserve"> ocjena obuhvaća zdravstvene, antropološke, obrazovne i odgojne vrijednosti:</w:t>
      </w:r>
    </w:p>
    <w:p w:rsidR="00DC342C" w:rsidRPr="00B5664C" w:rsidRDefault="006017BD" w:rsidP="008A1AF4">
      <w:pPr>
        <w:tabs>
          <w:tab w:val="left" w:pos="720"/>
        </w:tabs>
        <w:spacing w:after="0" w:line="240" w:lineRule="auto"/>
        <w:ind w:left="72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zdravstveno stanje</w:t>
      </w:r>
      <w:r w:rsidRPr="00B5664C">
        <w:rPr>
          <w:rFonts w:ascii="Times New Roman" w:eastAsia="Book Antiqua" w:hAnsi="Times New Roman" w:cs="Times New Roman"/>
          <w:sz w:val="24"/>
          <w:szCs w:val="24"/>
        </w:rPr>
        <w:t xml:space="preserve"> – zabilježiti specifičnosti, pratiti ih tijekom školske godine, plan i program prilagoditi učeniku obzirom na uočenu poteškoću</w:t>
      </w:r>
    </w:p>
    <w:p w:rsidR="00DC342C" w:rsidRPr="00B5664C" w:rsidRDefault="006017BD">
      <w:pPr>
        <w:numPr>
          <w:ilvl w:val="0"/>
          <w:numId w:val="5"/>
        </w:numPr>
        <w:tabs>
          <w:tab w:val="left" w:pos="720"/>
        </w:tabs>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 xml:space="preserve">antropološka </w:t>
      </w:r>
      <w:proofErr w:type="spellStart"/>
      <w:r w:rsidRPr="00B5664C">
        <w:rPr>
          <w:rFonts w:ascii="Times New Roman" w:eastAsia="Book Antiqua" w:hAnsi="Times New Roman" w:cs="Times New Roman"/>
          <w:sz w:val="24"/>
          <w:szCs w:val="24"/>
          <w:u w:val="single"/>
        </w:rPr>
        <w:t>oblježja</w:t>
      </w:r>
      <w:proofErr w:type="spellEnd"/>
      <w:r w:rsidRPr="00B5664C">
        <w:rPr>
          <w:rFonts w:ascii="Times New Roman" w:eastAsia="Book Antiqua" w:hAnsi="Times New Roman" w:cs="Times New Roman"/>
          <w:sz w:val="24"/>
          <w:szCs w:val="24"/>
        </w:rPr>
        <w:t xml:space="preserve"> – komparacija dobivenih rezultata inicijalnim i finalnim provjeravanjem</w:t>
      </w:r>
    </w:p>
    <w:p w:rsidR="00DC342C" w:rsidRPr="00B5664C" w:rsidRDefault="006017BD">
      <w:pPr>
        <w:numPr>
          <w:ilvl w:val="0"/>
          <w:numId w:val="5"/>
        </w:numPr>
        <w:tabs>
          <w:tab w:val="left" w:pos="720"/>
        </w:tabs>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motorička znanja i motorička dostignuća</w:t>
      </w:r>
      <w:r w:rsidRPr="00B5664C">
        <w:rPr>
          <w:rFonts w:ascii="Times New Roman" w:eastAsia="Book Antiqua" w:hAnsi="Times New Roman" w:cs="Times New Roman"/>
          <w:sz w:val="24"/>
          <w:szCs w:val="24"/>
        </w:rPr>
        <w:t xml:space="preserve"> – pomoću reprezentativnih tema procjenjujemo stupanj usvojenosti motoričkih gibanja i postignuta dostignuća</w:t>
      </w:r>
    </w:p>
    <w:p w:rsidR="00DC342C" w:rsidRPr="00B5664C" w:rsidRDefault="006017BD">
      <w:pPr>
        <w:numPr>
          <w:ilvl w:val="0"/>
          <w:numId w:val="5"/>
        </w:numPr>
        <w:tabs>
          <w:tab w:val="left" w:pos="720"/>
        </w:tabs>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 xml:space="preserve">odgojni efekti rada </w:t>
      </w:r>
      <w:r w:rsidRPr="00B5664C">
        <w:rPr>
          <w:rFonts w:ascii="Times New Roman" w:eastAsia="Book Antiqua" w:hAnsi="Times New Roman" w:cs="Times New Roman"/>
          <w:sz w:val="24"/>
          <w:szCs w:val="24"/>
        </w:rPr>
        <w:t>– aktivnost, zdravstvo – higijenske navike, teorijska znanja o vježbanju, moralna svojstva učenika, odnos učenika prema odjelu i radu, vanškolske aktivnosti, donošenje sportske opreme za TZK</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Osnovni sadržaji koji se uključuju u brojčanu ocjenu su:</w:t>
      </w:r>
    </w:p>
    <w:p w:rsidR="008A1AF4" w:rsidRPr="00373E2B" w:rsidRDefault="006017BD" w:rsidP="00373E2B">
      <w:pPr>
        <w:spacing w:after="200" w:line="240" w:lineRule="auto"/>
        <w:ind w:left="72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STANJE ZDRAVLJA;</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ANTROPOLOŠKA OBILJEŽJA;</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MOTORIČKA ZNANJA;</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MOTORIČKA DOSTIGNUĆA</w:t>
      </w:r>
    </w:p>
    <w:p w:rsidR="00DC342C" w:rsidRPr="008A1AF4" w:rsidRDefault="006017BD" w:rsidP="008A1AF4">
      <w:pPr>
        <w:numPr>
          <w:ilvl w:val="0"/>
          <w:numId w:val="6"/>
        </w:numPr>
        <w:spacing w:after="200" w:line="240" w:lineRule="auto"/>
        <w:ind w:left="720" w:hanging="360"/>
        <w:rPr>
          <w:rFonts w:ascii="Times New Roman" w:eastAsia="Book Antiqua" w:hAnsi="Times New Roman" w:cs="Times New Roman"/>
          <w:sz w:val="24"/>
          <w:szCs w:val="24"/>
        </w:rPr>
      </w:pPr>
      <w:r w:rsidRPr="008A1AF4">
        <w:rPr>
          <w:rFonts w:ascii="Times New Roman" w:eastAsia="Book Antiqua" w:hAnsi="Times New Roman" w:cs="Times New Roman"/>
          <w:sz w:val="24"/>
          <w:szCs w:val="24"/>
        </w:rPr>
        <w:t>Finalni produkt praćenja i provjeravanja je OCJENJIVANJE koje se izražava brojčanom ocjenom, a koje ukazuje na znanje učenika. Pri izražavanju ocjene uvažavajući sve unaprijed navedeno, treba voditi računa da se ono provodi:</w:t>
      </w:r>
    </w:p>
    <w:p w:rsidR="00DC342C" w:rsidRPr="00373E2B" w:rsidRDefault="006017BD" w:rsidP="00373E2B">
      <w:pPr>
        <w:numPr>
          <w:ilvl w:val="0"/>
          <w:numId w:val="7"/>
        </w:numPr>
        <w:spacing w:after="20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INDIVIDUALNO- za svakog učenika ponaosob</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SVESTRANO</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SUSTAVNO – provodi se od prvog do zadnjeg sata nastave</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PRAVEDNO – što više egzaktnih pokazatelja</w:t>
      </w:r>
      <w:r w:rsidR="00373E2B">
        <w:rPr>
          <w:rFonts w:ascii="Times New Roman" w:eastAsia="Book Antiqua" w:hAnsi="Times New Roman" w:cs="Times New Roman"/>
          <w:sz w:val="24"/>
          <w:szCs w:val="24"/>
        </w:rPr>
        <w:t xml:space="preserve">                                                                                              </w:t>
      </w:r>
      <w:r w:rsidRPr="00373E2B">
        <w:rPr>
          <w:rFonts w:ascii="Times New Roman" w:eastAsia="Book Antiqua" w:hAnsi="Times New Roman" w:cs="Times New Roman"/>
          <w:sz w:val="24"/>
          <w:szCs w:val="24"/>
        </w:rPr>
        <w:t>JAVNO – svi učenici moraju biti upoznati sa svojom ocjenom i ocjenom drugih učenika.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Najvažnije i najopipljivije sastavnice brojčane ocjene su: vrednovanje motoričkih znanja i vrednovanje motoričkih postignuća.</w:t>
      </w:r>
    </w:p>
    <w:p w:rsidR="00DC342C" w:rsidRPr="008A1AF4" w:rsidRDefault="006017BD">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VRJEDNOVANJE MOTORIČKIH ZNANJA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Ocjenjivanje motoričkog znanja je najuputnije obaviti pomoću razrađenih standardiziranih kriterija za njihovu procjenu. U kineziologiji su razine usvojenosti motoričkog znanja načelno određene na sljedeći način:</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2. DOVOLJAN – učenik može izvesti motoričko znanje, ali kretnje su toliko nekoordinirane ( grube, </w:t>
      </w:r>
      <w:r w:rsidR="00023CA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nespretne ) da presudno odstupaju od idealnih struktura gibanja. Zato im na ovom stupnju prilikom izvođenja i najmanje smetnje onemogućavaju izvođenje gibanja. Kod složenih gibanja izvedbe stalno variraju od „uspješnog“ do neuspješnog pokušaja, a svaka izvedba je opterećena nepotrebnim pokretima različitih dijelova tijela (presudne prevelike pogreške). No isto tako se može definirati da izvedena struktura gibanja ima „prepoznajući“ karakter gibanja.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3. DOBAR – učenik je u stanju pravilno izvesti pojedine dijelove gibanja ( motoričkog znanja), dok u preostalim dijelovima bitno odstupa od zadane tehnike ( bitne- velike pogreške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4.  VRLO DOBAR – učenik pravilno izvodi motoričko znanje s nebitnim odstupanjem od zadane tehnike gibanja ( nebitne – male pogreške).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5. ODLIČAN – učenik pravilno izvodi motoričko znanje, bez odstupanja od zadane tehnike gibanja ( nema grešaka u izvedbi).</w:t>
      </w:r>
    </w:p>
    <w:p w:rsidR="00DC342C" w:rsidRPr="008A1AF4" w:rsidRDefault="006017BD">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VREDNOVANJE MOTORIČKIH POSTIGNUĆA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Motorička postignuća su sprega motoričkih znanja i motoričkih sposobnosti. Ona se provjeravaju pomoću testova kontinuirano, tijekom čitave školske godine. Pristup izradi i način konstrukcije testova istovjetan je izradi testova motoričkih znanja, s napomenom da sve elemente, nastavnu temu ili motoričku aktivnost kod koje se rezultat može objektivno mjeriti, treba utvrditi normativne skale. Pritom,  jednom utvrđeni normativi ne vrijede zauvijek već se prilagođavaju pojedinoj generaciji učenika.Osnovni kriterij ocjenjivanja, definiran kao kriterijsko ocjenjivanje, zasniva se na individualnom postignuću i dostignuću svakog učenika ponaosob odnosno na njegovim osobnim dostignućima ( normama ). Na taj način učenicima se omogućava da im se ocjena ne nameće kao primarna već im se stvara mogućnost da ocjenjivanje ovisi o NJIHOVOJ REALIZACIJI CILJEVA I ZADAĆA</w:t>
      </w:r>
    </w:p>
    <w:p w:rsidR="00DC342C" w:rsidRPr="00B5664C" w:rsidRDefault="006017BD">
      <w:pPr>
        <w:spacing w:after="0" w:line="240" w:lineRule="auto"/>
        <w:rPr>
          <w:rFonts w:ascii="Times New Roman" w:eastAsia="Book Antiqua" w:hAnsi="Times New Roman" w:cs="Times New Roman"/>
          <w:b/>
          <w:sz w:val="24"/>
          <w:szCs w:val="24"/>
          <w:u w:val="single"/>
        </w:rPr>
      </w:pPr>
      <w:r w:rsidRPr="00B5664C">
        <w:rPr>
          <w:rFonts w:ascii="Times New Roman" w:eastAsia="Book Antiqua" w:hAnsi="Times New Roman" w:cs="Times New Roman"/>
          <w:b/>
          <w:sz w:val="24"/>
          <w:szCs w:val="24"/>
          <w:u w:val="single"/>
        </w:rPr>
        <w:t>Sadržaji ocjenjivanja u 2. razredu</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Preskakivanje kratke vijače u kretanju</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Bacanje lakših lopti u zid na različite načine i hvatanje</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Brzo trčanje do 30 m iz visokog starta</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Različiti položaji upora i sjedova na spravama</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Stoj penjanjem uz okomitu plohu</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Dodavanje i zaustavljanje lopte unutarnjom stranom stopala (N)</w:t>
      </w:r>
    </w:p>
    <w:p w:rsidR="00DC342C" w:rsidRPr="00B5664C" w:rsidRDefault="006017BD">
      <w:pPr>
        <w:numPr>
          <w:ilvl w:val="0"/>
          <w:numId w:val="8"/>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Vođenje lopte lijevom i desnom rukom u pravocrtnom kretanju (R)</w:t>
      </w:r>
    </w:p>
    <w:p w:rsidR="00DC342C" w:rsidRPr="008A1AF4" w:rsidRDefault="006017BD" w:rsidP="008A1AF4">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SKAKANJA</w:t>
      </w:r>
    </w:p>
    <w:p w:rsidR="00DC342C" w:rsidRPr="00B5664C" w:rsidRDefault="006017BD">
      <w:pPr>
        <w:spacing w:after="0" w:line="240" w:lineRule="auto"/>
        <w:ind w:left="360"/>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Preskakivanje kratke vijače u kretanju</w:t>
      </w:r>
    </w:p>
    <w:tbl>
      <w:tblPr>
        <w:tblW w:w="0" w:type="auto"/>
        <w:tblInd w:w="-34" w:type="dxa"/>
        <w:tblCellMar>
          <w:left w:w="10" w:type="dxa"/>
          <w:right w:w="10" w:type="dxa"/>
        </w:tblCellMar>
        <w:tblLook w:val="0000"/>
      </w:tblPr>
      <w:tblGrid>
        <w:gridCol w:w="1560"/>
        <w:gridCol w:w="8471"/>
      </w:tblGrid>
      <w:tr w:rsidR="00DC342C" w:rsidRPr="00B5664C" w:rsidTr="008A1AF4">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8A1AF4">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ODLIČAN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Učenik/učenica bez pogrešaka izvodi preskakanje kratke vijače u kretanju.</w:t>
            </w:r>
          </w:p>
        </w:tc>
      </w:tr>
      <w:tr w:rsidR="00DC342C" w:rsidRPr="00B5664C" w:rsidTr="008A1AF4">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preskakanje kratke vijače izvodi s:</w:t>
            </w:r>
          </w:p>
          <w:p w:rsidR="00DC342C" w:rsidRPr="00B5664C" w:rsidRDefault="00F0718C" w:rsidP="00F0718C">
            <w:pPr>
              <w:spacing w:after="20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manjom opuštenosti muskulature trupa i ruku</w:t>
            </w:r>
          </w:p>
        </w:tc>
      </w:tr>
      <w:tr w:rsidR="00DC342C" w:rsidRPr="00B5664C" w:rsidTr="00023CAF">
        <w:trPr>
          <w:trHeight w:val="102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Učenik/učenica preskakanje  kratke vijače u kretanju izvodi s:</w:t>
            </w:r>
          </w:p>
          <w:p w:rsidR="00DC342C" w:rsidRPr="00F0718C" w:rsidRDefault="00F0718C" w:rsidP="00F0718C">
            <w:pPr>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pogreškama u početnom i završnom položaju,</w:t>
            </w: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šest do deset ponavljanja (preskoka).</w:t>
            </w:r>
          </w:p>
        </w:tc>
      </w:tr>
      <w:tr w:rsidR="00DC342C" w:rsidRPr="00B5664C" w:rsidTr="008A1AF4">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Učenik/učenica poznaje strukturu preskakana kratke vijače u kretanju, ali ima:</w:t>
            </w:r>
          </w:p>
          <w:p w:rsidR="00DC342C" w:rsidRPr="00F0718C" w:rsidRDefault="00F0718C" w:rsidP="00F0718C">
            <w:pPr>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pogreške u početnom i završnom položaju,</w:t>
            </w: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nemogućnost dužeg izvođenja zadataka,</w:t>
            </w: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dva do deset ponavljanja (preskoka)</w:t>
            </w:r>
          </w:p>
        </w:tc>
      </w:tr>
    </w:tbl>
    <w:p w:rsidR="00DC342C" w:rsidRPr="008A1AF4" w:rsidRDefault="006017BD">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BACANJA, HVATANJA I GAĐANJA</w:t>
      </w:r>
    </w:p>
    <w:p w:rsidR="00DC342C" w:rsidRPr="00B5664C" w:rsidRDefault="006017BD">
      <w:pPr>
        <w:spacing w:after="0" w:line="240" w:lineRule="auto"/>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Bacanje lakših lopti o zid na različite načine i hvatanje</w:t>
      </w:r>
    </w:p>
    <w:tbl>
      <w:tblPr>
        <w:tblW w:w="0" w:type="auto"/>
        <w:tblInd w:w="-34" w:type="dxa"/>
        <w:tblCellMar>
          <w:left w:w="10" w:type="dxa"/>
          <w:right w:w="10" w:type="dxa"/>
        </w:tblCellMar>
        <w:tblLook w:val="0000"/>
      </w:tblPr>
      <w:tblGrid>
        <w:gridCol w:w="1560"/>
        <w:gridCol w:w="8471"/>
      </w:tblGrid>
      <w:tr w:rsidR="00DC342C" w:rsidRPr="00B5664C" w:rsidTr="00023CAF">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023CAF">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ODLIČAN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Učenica/učenik bez pogrješaka izvodi bacanje lakših lopti o zid na različite načine i hvatanje na različite načine s većim brojem ponavljanja.</w:t>
            </w:r>
          </w:p>
        </w:tc>
      </w:tr>
      <w:tr w:rsidR="00DC342C" w:rsidRPr="00B5664C" w:rsidTr="00023CAF">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VRLO 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bez pogrješaka izvodi bacanje lakših lopti o zid na različite načine i hvatanje na različite načine s:</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-manjim odstupanjem od tehnike izvedbe,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-manjim brojem ponavljanja</w:t>
            </w:r>
          </w:p>
        </w:tc>
      </w:tr>
      <w:tr w:rsidR="00DC342C" w:rsidRPr="00B5664C" w:rsidTr="00023CAF">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bez pogrješaka izvodi bacanje lakših lopti o zid na različite načine i hvatanje na različite načine s :</w:t>
            </w:r>
          </w:p>
          <w:p w:rsidR="00DC342C" w:rsidRPr="00B5664C" w:rsidRDefault="006017BD">
            <w:pPr>
              <w:spacing w:after="0" w:line="240" w:lineRule="auto"/>
              <w:ind w:left="180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-pogrešnim početnim i završnim položajem,</w:t>
            </w:r>
          </w:p>
          <w:p w:rsidR="00DC342C" w:rsidRPr="00B5664C" w:rsidRDefault="006017BD">
            <w:pPr>
              <w:spacing w:after="0" w:line="240" w:lineRule="auto"/>
              <w:ind w:left="180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-vidljivo većim ostupanjem  u izvedbi</w:t>
            </w:r>
          </w:p>
          <w:p w:rsidR="00DC342C" w:rsidRPr="00B5664C" w:rsidRDefault="006017BD">
            <w:pPr>
              <w:spacing w:after="0" w:line="240" w:lineRule="auto"/>
              <w:ind w:left="180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-vidljivo većom nesigurnošću pri hvatanju lopte,</w:t>
            </w:r>
          </w:p>
          <w:p w:rsidR="00DC342C" w:rsidRPr="00B5664C" w:rsidRDefault="006017BD">
            <w:pPr>
              <w:spacing w:after="0" w:line="240" w:lineRule="auto"/>
              <w:ind w:left="1800"/>
              <w:rPr>
                <w:rFonts w:ascii="Times New Roman" w:hAnsi="Times New Roman" w:cs="Times New Roman"/>
                <w:sz w:val="24"/>
                <w:szCs w:val="24"/>
              </w:rPr>
            </w:pPr>
            <w:r w:rsidRPr="00B5664C">
              <w:rPr>
                <w:rFonts w:ascii="Times New Roman" w:eastAsia="Book Antiqua" w:hAnsi="Times New Roman" w:cs="Times New Roman"/>
                <w:sz w:val="24"/>
                <w:szCs w:val="24"/>
              </w:rPr>
              <w:t>-malim brojem ponavljanja.</w:t>
            </w:r>
          </w:p>
        </w:tc>
      </w:tr>
      <w:tr w:rsidR="00DC342C" w:rsidRPr="00B5664C" w:rsidTr="00023CAF">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DOVOLJAN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poznaje struktu</w:t>
            </w:r>
            <w:r w:rsidR="00023CAF">
              <w:rPr>
                <w:rFonts w:ascii="Times New Roman" w:eastAsia="Book Antiqua" w:hAnsi="Times New Roman" w:cs="Times New Roman"/>
                <w:sz w:val="24"/>
                <w:szCs w:val="24"/>
              </w:rPr>
              <w:t xml:space="preserve">ru izvedbe bacanja lopte o zid i hvatanja </w:t>
            </w:r>
            <w:proofErr w:type="spellStart"/>
            <w:r w:rsidR="00023CAF">
              <w:rPr>
                <w:rFonts w:ascii="Times New Roman" w:eastAsia="Book Antiqua" w:hAnsi="Times New Roman" w:cs="Times New Roman"/>
                <w:sz w:val="24"/>
                <w:szCs w:val="24"/>
              </w:rPr>
              <w:t>suvanjem</w:t>
            </w:r>
            <w:proofErr w:type="spellEnd"/>
            <w:r w:rsidR="00023CAF">
              <w:rPr>
                <w:rFonts w:ascii="Times New Roman" w:eastAsia="Book Antiqua" w:hAnsi="Times New Roman" w:cs="Times New Roman"/>
                <w:sz w:val="24"/>
                <w:szCs w:val="24"/>
              </w:rPr>
              <w:t xml:space="preserve"> i</w:t>
            </w:r>
            <w:r w:rsidRPr="00B5664C">
              <w:rPr>
                <w:rFonts w:ascii="Times New Roman" w:eastAsia="Book Antiqua" w:hAnsi="Times New Roman" w:cs="Times New Roman"/>
                <w:sz w:val="24"/>
                <w:szCs w:val="24"/>
              </w:rPr>
              <w:t xml:space="preserve"> hvatanjem s dvije ruke s:</w:t>
            </w:r>
            <w:r w:rsidR="00023CAF">
              <w:rPr>
                <w:rFonts w:ascii="Times New Roman" w:eastAsia="Book Antiqua" w:hAnsi="Times New Roman" w:cs="Times New Roman"/>
                <w:sz w:val="24"/>
                <w:szCs w:val="24"/>
              </w:rPr>
              <w:t xml:space="preserve"> -pogrešnim početnim i</w:t>
            </w:r>
            <w:r w:rsidRPr="00B5664C">
              <w:rPr>
                <w:rFonts w:ascii="Times New Roman" w:eastAsia="Book Antiqua" w:hAnsi="Times New Roman" w:cs="Times New Roman"/>
                <w:sz w:val="24"/>
                <w:szCs w:val="24"/>
              </w:rPr>
              <w:t xml:space="preserve"> završnim položajem</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pogreškama u bacanju lopte,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- 3 – 5 ponavljanja</w:t>
            </w:r>
          </w:p>
        </w:tc>
      </w:tr>
    </w:tbl>
    <w:p w:rsidR="00DC342C" w:rsidRPr="008A1AF4" w:rsidRDefault="006017BD">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HODANJA I TRČANJA</w:t>
      </w:r>
    </w:p>
    <w:p w:rsidR="00DC342C" w:rsidRPr="00B5664C" w:rsidRDefault="006017BD">
      <w:pPr>
        <w:spacing w:after="0" w:line="240" w:lineRule="auto"/>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Brzo trčanje do 30 m iz visokog starta</w:t>
      </w:r>
    </w:p>
    <w:tbl>
      <w:tblPr>
        <w:tblW w:w="0" w:type="auto"/>
        <w:tblInd w:w="250" w:type="dxa"/>
        <w:tblCellMar>
          <w:left w:w="10" w:type="dxa"/>
          <w:right w:w="10" w:type="dxa"/>
        </w:tblCellMar>
        <w:tblLook w:val="0000"/>
      </w:tblPr>
      <w:tblGrid>
        <w:gridCol w:w="1496"/>
        <w:gridCol w:w="8994"/>
      </w:tblGrid>
      <w:tr w:rsidR="00DC342C" w:rsidRPr="00B5664C" w:rsidTr="00373E2B">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373E2B">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Učenica/učenik bez pogrješaka izvodi brzo trčanje do 30 m iz visokog starta.</w:t>
            </w:r>
          </w:p>
        </w:tc>
      </w:tr>
      <w:tr w:rsidR="00DC342C" w:rsidRPr="00B5664C" w:rsidTr="00373E2B">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Učenica/učenik brzo trčanje do 30 m iz visokog starta izvodi s manjim greškama u držanju tijela.</w:t>
            </w:r>
          </w:p>
        </w:tc>
      </w:tr>
      <w:tr w:rsidR="00DC342C" w:rsidRPr="00B5664C" w:rsidTr="00373E2B">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brzo trčanje do 30 m iz visokog starta izvodi s :</w:t>
            </w:r>
          </w:p>
          <w:p w:rsidR="00DC342C" w:rsidRPr="00B5664C" w:rsidRDefault="00F0718C" w:rsidP="00F0718C">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manjim grješkama u držanju tijela</w:t>
            </w:r>
          </w:p>
          <w:p w:rsidR="00DC342C" w:rsidRPr="00B5664C" w:rsidRDefault="00F0718C" w:rsidP="00F0718C">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manjim grješkama u radu rukama</w:t>
            </w:r>
          </w:p>
          <w:p w:rsidR="00DC342C" w:rsidRPr="00B5664C" w:rsidRDefault="00F0718C" w:rsidP="00F0718C">
            <w:pPr>
              <w:tabs>
                <w:tab w:val="left" w:pos="1800"/>
              </w:tabs>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manjim gubitkom ritma</w:t>
            </w:r>
          </w:p>
        </w:tc>
      </w:tr>
      <w:tr w:rsidR="00DC342C" w:rsidRPr="00B5664C" w:rsidTr="00373E2B">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poznaje strukturu izvedbe brzog trčanja do 30 m iz visokog starta, ali ima:</w:t>
            </w:r>
          </w:p>
          <w:p w:rsidR="00DC342C" w:rsidRPr="00B5664C" w:rsidRDefault="00F0718C">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-veće greške u držanju tijela i</w:t>
            </w:r>
            <w:r w:rsidR="006017BD" w:rsidRPr="00B5664C">
              <w:rPr>
                <w:rFonts w:ascii="Times New Roman" w:eastAsia="Book Antiqua" w:hAnsi="Times New Roman" w:cs="Times New Roman"/>
                <w:sz w:val="24"/>
                <w:szCs w:val="24"/>
              </w:rPr>
              <w:t xml:space="preserve"> glave</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veće greške u radu rukama</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-greške u postavljanju stopala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-gubitak ritma I nije u stanju pretrčati tri prepreke uzastopno.</w:t>
            </w:r>
          </w:p>
        </w:tc>
      </w:tr>
    </w:tbl>
    <w:p w:rsidR="00F0718C" w:rsidRPr="00A9088C" w:rsidRDefault="00F0718C" w:rsidP="00F0718C">
      <w:pPr>
        <w:spacing w:line="256"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lastRenderedPageBreak/>
        <w:t>KOLUTANJA</w:t>
      </w:r>
      <w:r>
        <w:rPr>
          <w:rFonts w:ascii="Times New Roman" w:eastAsia="Times New Roman" w:hAnsi="Times New Roman" w:cs="Times New Roman"/>
          <w:b/>
          <w:color w:val="0070C0"/>
          <w:sz w:val="24"/>
          <w:szCs w:val="24"/>
          <w:lang w:val="en-US" w:eastAsia="de-AT"/>
        </w:rPr>
        <w:t xml:space="preserve">                                                                                                                                                        </w:t>
      </w:r>
      <w:proofErr w:type="spellStart"/>
      <w:r w:rsidRPr="00F0718C">
        <w:rPr>
          <w:rFonts w:ascii="Times New Roman" w:eastAsia="Times New Roman" w:hAnsi="Times New Roman" w:cs="Times New Roman"/>
          <w:sz w:val="24"/>
          <w:szCs w:val="24"/>
          <w:lang w:val="en-US" w:eastAsia="de-AT"/>
        </w:rPr>
        <w:t>Kolut</w:t>
      </w:r>
      <w:proofErr w:type="spellEnd"/>
      <w:r w:rsidRPr="00F0718C">
        <w:rPr>
          <w:rFonts w:ascii="Times New Roman" w:eastAsia="Times New Roman" w:hAnsi="Times New Roman" w:cs="Times New Roman"/>
          <w:sz w:val="24"/>
          <w:szCs w:val="24"/>
          <w:lang w:val="en-US" w:eastAsia="de-AT"/>
        </w:rPr>
        <w:t xml:space="preserve"> </w:t>
      </w:r>
      <w:proofErr w:type="spellStart"/>
      <w:r w:rsidRPr="00F0718C">
        <w:rPr>
          <w:rFonts w:ascii="Times New Roman" w:eastAsia="Times New Roman" w:hAnsi="Times New Roman" w:cs="Times New Roman"/>
          <w:sz w:val="24"/>
          <w:szCs w:val="24"/>
          <w:lang w:val="en-US" w:eastAsia="de-AT"/>
        </w:rPr>
        <w:t>naprijed</w:t>
      </w:r>
      <w:proofErr w:type="spellEnd"/>
      <w:r>
        <w:rPr>
          <w:rFonts w:ascii="Times New Roman" w:eastAsia="Times New Roman" w:hAnsi="Times New Roman" w:cs="Times New Roman"/>
          <w:b/>
          <w:color w:val="0070C0"/>
          <w:sz w:val="24"/>
          <w:szCs w:val="24"/>
          <w:lang w:val="en-US" w:eastAsia="de-AT"/>
        </w:rPr>
        <w:t xml:space="preserve">                                                                                                                                                                       </w:t>
      </w:r>
      <w:r w:rsidRPr="00023CA4">
        <w:rPr>
          <w:rFonts w:ascii="Times New Roman" w:eastAsia="Calibri" w:hAnsi="Times New Roman" w:cs="Times New Roman"/>
          <w:sz w:val="24"/>
          <w:szCs w:val="24"/>
          <w:u w:val="single"/>
        </w:rPr>
        <w:t>Kolut natrag</w:t>
      </w:r>
      <w:r>
        <w:rPr>
          <w:rFonts w:ascii="Times New Roman" w:eastAsia="Calibri" w:hAnsi="Times New Roman" w:cs="Times New Roman"/>
          <w:sz w:val="24"/>
          <w:szCs w:val="24"/>
          <w:u w:val="single"/>
        </w:rPr>
        <w:t xml:space="preserve"> niz kosinu</w:t>
      </w:r>
    </w:p>
    <w:tbl>
      <w:tblPr>
        <w:tblW w:w="1047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3"/>
        <w:gridCol w:w="8931"/>
      </w:tblGrid>
      <w:tr w:rsidR="00F0718C" w:rsidRPr="00023CA4" w:rsidTr="00F0718C">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F0718C" w:rsidRPr="00023CA4" w:rsidRDefault="00F0718C" w:rsidP="00F071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31" w:type="dxa"/>
            <w:tcBorders>
              <w:top w:val="single" w:sz="4" w:space="0" w:color="auto"/>
              <w:left w:val="single" w:sz="4" w:space="0" w:color="auto"/>
              <w:bottom w:val="single" w:sz="4" w:space="0" w:color="auto"/>
              <w:right w:val="single" w:sz="4" w:space="0" w:color="auto"/>
            </w:tcBorders>
            <w:vAlign w:val="center"/>
            <w:hideMark/>
          </w:tcPr>
          <w:p w:rsidR="00F0718C" w:rsidRPr="001520E7" w:rsidRDefault="00F0718C" w:rsidP="00F071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F0718C" w:rsidRPr="00023CA4" w:rsidTr="00F0718C">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F0718C" w:rsidRPr="00023CA4" w:rsidRDefault="00F0718C" w:rsidP="00F071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31" w:type="dxa"/>
            <w:tcBorders>
              <w:top w:val="single" w:sz="4" w:space="0" w:color="auto"/>
              <w:left w:val="single" w:sz="4" w:space="0" w:color="auto"/>
              <w:bottom w:val="single" w:sz="4" w:space="0" w:color="auto"/>
              <w:right w:val="single" w:sz="4" w:space="0" w:color="auto"/>
            </w:tcBorders>
            <w:vAlign w:val="center"/>
            <w:hideMark/>
          </w:tcPr>
          <w:p w:rsidR="00F0718C" w:rsidRPr="001520E7" w:rsidRDefault="00F0718C" w:rsidP="00F0718C">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Učenica</w:t>
            </w:r>
            <w:proofErr w:type="spellEnd"/>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učenik</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bez</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pogrješaka</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izvodi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kolut</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naprijed</w:t>
            </w:r>
            <w:proofErr w:type="spellEnd"/>
            <w:r>
              <w:rPr>
                <w:rFonts w:ascii="Times New Roman" w:eastAsia="Times New Roman" w:hAnsi="Times New Roman" w:cs="Times New Roman"/>
                <w:sz w:val="24"/>
                <w:szCs w:val="24"/>
                <w:lang w:val="en-US" w:eastAsia="de-AT"/>
              </w:rPr>
              <w:t xml:space="preserve"> /</w:t>
            </w:r>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natrag</w:t>
            </w:r>
            <w:proofErr w:type="spellEnd"/>
            <w:r w:rsidRPr="001520E7">
              <w:rPr>
                <w:rFonts w:ascii="Times New Roman" w:eastAsia="Times New Roman" w:hAnsi="Times New Roman" w:cs="Times New Roman"/>
                <w:sz w:val="24"/>
                <w:szCs w:val="24"/>
                <w:lang w:val="en-US" w:eastAsia="de-AT"/>
              </w:rPr>
              <w:t>..</w:t>
            </w:r>
          </w:p>
        </w:tc>
      </w:tr>
      <w:tr w:rsidR="00F0718C" w:rsidRPr="00023CA4" w:rsidTr="00F0718C">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F0718C" w:rsidRPr="00023CA4" w:rsidRDefault="00F0718C" w:rsidP="00F071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31" w:type="dxa"/>
            <w:tcBorders>
              <w:top w:val="single" w:sz="4" w:space="0" w:color="auto"/>
              <w:left w:val="single" w:sz="4" w:space="0" w:color="auto"/>
              <w:bottom w:val="single" w:sz="4" w:space="0" w:color="auto"/>
              <w:right w:val="single" w:sz="4" w:space="0" w:color="auto"/>
            </w:tcBorders>
          </w:tcPr>
          <w:p w:rsidR="00F0718C" w:rsidRPr="001520E7" w:rsidRDefault="00F0718C" w:rsidP="00F0718C">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Učenica</w:t>
            </w:r>
            <w:proofErr w:type="spellEnd"/>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učenik</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izvodi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kolut</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natrag</w:t>
            </w:r>
            <w:proofErr w:type="spellEnd"/>
            <w:r w:rsidRPr="001520E7">
              <w:rPr>
                <w:rFonts w:ascii="Times New Roman" w:eastAsia="Times New Roman" w:hAnsi="Times New Roman" w:cs="Times New Roman"/>
                <w:sz w:val="24"/>
                <w:szCs w:val="24"/>
                <w:lang w:val="en-US" w:eastAsia="de-AT"/>
              </w:rPr>
              <w:t xml:space="preserve"> s:</w:t>
            </w:r>
            <w:r>
              <w:rPr>
                <w:rFonts w:ascii="Times New Roman" w:eastAsia="Times New Roman" w:hAnsi="Times New Roman" w:cs="Times New Roman"/>
                <w:sz w:val="24"/>
                <w:szCs w:val="24"/>
                <w:lang w:val="en-US" w:eastAsia="de-AT"/>
              </w:rPr>
              <w:t xml:space="preserve">                                                                                     </w:t>
            </w:r>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nedovoljno</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naglašenim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početnim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završnim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položajem</w:t>
            </w:r>
            <w:proofErr w:type="spellEnd"/>
            <w:r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slabijim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odguravanjem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dlanovima</w:t>
            </w:r>
            <w:proofErr w:type="spellEnd"/>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manim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odstupanjem</w:t>
            </w:r>
            <w:proofErr w:type="spellEnd"/>
            <w:r w:rsidR="00F0718C" w:rsidRPr="001520E7">
              <w:rPr>
                <w:rFonts w:ascii="Times New Roman" w:eastAsia="Times New Roman" w:hAnsi="Times New Roman" w:cs="Times New Roman"/>
                <w:sz w:val="24"/>
                <w:szCs w:val="24"/>
                <w:lang w:val="en-US" w:eastAsia="de-AT"/>
              </w:rPr>
              <w:t xml:space="preserve"> u </w:t>
            </w:r>
            <w:proofErr w:type="spellStart"/>
            <w:r w:rsidR="00F0718C" w:rsidRPr="001520E7">
              <w:rPr>
                <w:rFonts w:ascii="Times New Roman" w:eastAsia="Times New Roman" w:hAnsi="Times New Roman" w:cs="Times New Roman"/>
                <w:sz w:val="24"/>
                <w:szCs w:val="24"/>
                <w:lang w:val="en-US" w:eastAsia="de-AT"/>
              </w:rPr>
              <w:t>dinamičnosti</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kolutanja</w:t>
            </w:r>
            <w:proofErr w:type="spellEnd"/>
            <w:r w:rsidR="00F0718C" w:rsidRPr="001520E7">
              <w:rPr>
                <w:rFonts w:ascii="Times New Roman" w:eastAsia="Times New Roman" w:hAnsi="Times New Roman" w:cs="Times New Roman"/>
                <w:sz w:val="24"/>
                <w:szCs w:val="24"/>
                <w:lang w:val="en-US" w:eastAsia="de-AT"/>
              </w:rPr>
              <w:t>.</w:t>
            </w:r>
          </w:p>
        </w:tc>
      </w:tr>
      <w:tr w:rsidR="00F0718C" w:rsidRPr="00023CA4" w:rsidTr="00F0718C">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F0718C" w:rsidRPr="00023CA4" w:rsidRDefault="00F0718C" w:rsidP="00F071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31" w:type="dxa"/>
            <w:tcBorders>
              <w:top w:val="single" w:sz="4" w:space="0" w:color="auto"/>
              <w:left w:val="single" w:sz="4" w:space="0" w:color="auto"/>
              <w:bottom w:val="single" w:sz="4" w:space="0" w:color="auto"/>
              <w:right w:val="single" w:sz="4" w:space="0" w:color="auto"/>
            </w:tcBorders>
          </w:tcPr>
          <w:p w:rsidR="00F0718C" w:rsidRPr="001520E7" w:rsidRDefault="00F0718C" w:rsidP="00F0718C">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Učenica</w:t>
            </w:r>
            <w:proofErr w:type="spellEnd"/>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učenik</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izvodi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kolut</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natrag</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niz</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kosinu</w:t>
            </w:r>
            <w:proofErr w:type="spellEnd"/>
            <w:r w:rsidRPr="001520E7">
              <w:rPr>
                <w:rFonts w:ascii="Times New Roman" w:eastAsia="Times New Roman" w:hAnsi="Times New Roman" w:cs="Times New Roman"/>
                <w:sz w:val="24"/>
                <w:szCs w:val="24"/>
                <w:lang w:val="en-US" w:eastAsia="de-AT"/>
              </w:rPr>
              <w:t xml:space="preserve"> s:</w:t>
            </w:r>
            <w:r w:rsidR="00373E2B">
              <w:rPr>
                <w:rFonts w:ascii="Times New Roman" w:eastAsia="Times New Roman" w:hAnsi="Times New Roman" w:cs="Times New Roman"/>
                <w:sz w:val="24"/>
                <w:szCs w:val="24"/>
                <w:lang w:val="en-US" w:eastAsia="de-AT"/>
              </w:rPr>
              <w:t xml:space="preserve">                                                                      -</w:t>
            </w:r>
            <w:proofErr w:type="spellStart"/>
            <w:r w:rsidR="00373E2B">
              <w:rPr>
                <w:rFonts w:ascii="Times New Roman" w:eastAsia="Times New Roman" w:hAnsi="Times New Roman" w:cs="Times New Roman"/>
                <w:sz w:val="24"/>
                <w:szCs w:val="24"/>
                <w:lang w:val="en-US" w:eastAsia="de-AT"/>
              </w:rPr>
              <w:t>pogrešnim</w:t>
            </w:r>
            <w:proofErr w:type="spellEnd"/>
            <w:r w:rsidR="00373E2B">
              <w:rPr>
                <w:rFonts w:ascii="Times New Roman" w:eastAsia="Times New Roman" w:hAnsi="Times New Roman" w:cs="Times New Roman"/>
                <w:sz w:val="24"/>
                <w:szCs w:val="24"/>
                <w:lang w:val="en-US" w:eastAsia="de-AT"/>
              </w:rPr>
              <w:t xml:space="preserve"> </w:t>
            </w:r>
            <w:proofErr w:type="spellStart"/>
            <w:r w:rsidR="00373E2B">
              <w:rPr>
                <w:rFonts w:ascii="Times New Roman" w:eastAsia="Times New Roman" w:hAnsi="Times New Roman" w:cs="Times New Roman"/>
                <w:sz w:val="24"/>
                <w:szCs w:val="24"/>
                <w:lang w:val="en-US" w:eastAsia="de-AT"/>
              </w:rPr>
              <w:t>početnim</w:t>
            </w:r>
            <w:proofErr w:type="spellEnd"/>
            <w:r w:rsidR="00373E2B">
              <w:rPr>
                <w:rFonts w:ascii="Times New Roman" w:eastAsia="Times New Roman" w:hAnsi="Times New Roman" w:cs="Times New Roman"/>
                <w:sz w:val="24"/>
                <w:szCs w:val="24"/>
                <w:lang w:val="en-US" w:eastAsia="de-AT"/>
              </w:rPr>
              <w:t xml:space="preserve"> </w:t>
            </w:r>
            <w:proofErr w:type="spellStart"/>
            <w:r w:rsidR="00373E2B">
              <w:rPr>
                <w:rFonts w:ascii="Times New Roman" w:eastAsia="Times New Roman" w:hAnsi="Times New Roman" w:cs="Times New Roman"/>
                <w:sz w:val="24"/>
                <w:szCs w:val="24"/>
                <w:lang w:val="en-US" w:eastAsia="de-AT"/>
              </w:rPr>
              <w:t>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završnim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položajem</w:t>
            </w:r>
            <w:proofErr w:type="spellEnd"/>
            <w:r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minimalnim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odguravanjem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dlanovima</w:t>
            </w:r>
            <w:proofErr w:type="spellEnd"/>
            <w:r w:rsidR="00F0718C"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kolutanje</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završava</w:t>
            </w:r>
            <w:proofErr w:type="spellEnd"/>
            <w:r w:rsidR="00F0718C" w:rsidRPr="001520E7">
              <w:rPr>
                <w:rFonts w:ascii="Times New Roman" w:eastAsia="Times New Roman" w:hAnsi="Times New Roman" w:cs="Times New Roman"/>
                <w:sz w:val="24"/>
                <w:szCs w:val="24"/>
                <w:lang w:val="en-US" w:eastAsia="de-AT"/>
              </w:rPr>
              <w:t xml:space="preserve"> u </w:t>
            </w:r>
            <w:proofErr w:type="spellStart"/>
            <w:r w:rsidR="00F0718C" w:rsidRPr="001520E7">
              <w:rPr>
                <w:rFonts w:ascii="Times New Roman" w:eastAsia="Times New Roman" w:hAnsi="Times New Roman" w:cs="Times New Roman"/>
                <w:sz w:val="24"/>
                <w:szCs w:val="24"/>
                <w:lang w:val="en-US" w:eastAsia="de-AT"/>
              </w:rPr>
              <w:t>čučnju</w:t>
            </w:r>
            <w:proofErr w:type="spellEnd"/>
            <w:r w:rsidR="00F0718C"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vidljivo</w:t>
            </w:r>
            <w:proofErr w:type="spellEnd"/>
            <w:r w:rsidR="00F0718C" w:rsidRPr="001520E7">
              <w:rPr>
                <w:rFonts w:ascii="Times New Roman" w:eastAsia="Times New Roman" w:hAnsi="Times New Roman" w:cs="Times New Roman"/>
                <w:sz w:val="24"/>
                <w:szCs w:val="24"/>
                <w:lang w:val="en-US" w:eastAsia="de-AT"/>
              </w:rPr>
              <w:t xml:space="preserve"> je </w:t>
            </w:r>
            <w:proofErr w:type="spellStart"/>
            <w:r w:rsidR="00F0718C" w:rsidRPr="001520E7">
              <w:rPr>
                <w:rFonts w:ascii="Times New Roman" w:eastAsia="Times New Roman" w:hAnsi="Times New Roman" w:cs="Times New Roman"/>
                <w:sz w:val="24"/>
                <w:szCs w:val="24"/>
                <w:lang w:val="en-US" w:eastAsia="de-AT"/>
              </w:rPr>
              <w:t>veće</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odstupanje</w:t>
            </w:r>
            <w:proofErr w:type="spellEnd"/>
            <w:r w:rsidR="00F0718C" w:rsidRPr="001520E7">
              <w:rPr>
                <w:rFonts w:ascii="Times New Roman" w:eastAsia="Times New Roman" w:hAnsi="Times New Roman" w:cs="Times New Roman"/>
                <w:sz w:val="24"/>
                <w:szCs w:val="24"/>
                <w:lang w:val="en-US" w:eastAsia="de-AT"/>
              </w:rPr>
              <w:t xml:space="preserve"> u </w:t>
            </w:r>
            <w:proofErr w:type="spellStart"/>
            <w:r w:rsidR="00F0718C" w:rsidRPr="001520E7">
              <w:rPr>
                <w:rFonts w:ascii="Times New Roman" w:eastAsia="Times New Roman" w:hAnsi="Times New Roman" w:cs="Times New Roman"/>
                <w:sz w:val="24"/>
                <w:szCs w:val="24"/>
                <w:lang w:val="en-US" w:eastAsia="de-AT"/>
              </w:rPr>
              <w:t>dinamičnosti</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kolutanja</w:t>
            </w:r>
            <w:proofErr w:type="spellEnd"/>
            <w:r w:rsidR="00F0718C" w:rsidRPr="001520E7">
              <w:rPr>
                <w:rFonts w:ascii="Times New Roman" w:eastAsia="Times New Roman" w:hAnsi="Times New Roman" w:cs="Times New Roman"/>
                <w:sz w:val="24"/>
                <w:szCs w:val="24"/>
                <w:lang w:val="en-US" w:eastAsia="de-AT"/>
              </w:rPr>
              <w:t>.</w:t>
            </w:r>
          </w:p>
        </w:tc>
      </w:tr>
      <w:tr w:rsidR="00F0718C" w:rsidRPr="00023CA4" w:rsidTr="00F0718C">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F0718C" w:rsidRPr="00023CA4" w:rsidRDefault="00F0718C" w:rsidP="00F071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8931" w:type="dxa"/>
            <w:tcBorders>
              <w:top w:val="single" w:sz="4" w:space="0" w:color="auto"/>
              <w:left w:val="single" w:sz="4" w:space="0" w:color="auto"/>
              <w:bottom w:val="single" w:sz="4" w:space="0" w:color="auto"/>
              <w:right w:val="single" w:sz="4" w:space="0" w:color="auto"/>
            </w:tcBorders>
          </w:tcPr>
          <w:p w:rsidR="00F0718C" w:rsidRPr="001520E7" w:rsidRDefault="00F0718C" w:rsidP="00F0718C">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Učenica</w:t>
            </w:r>
            <w:proofErr w:type="spellEnd"/>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učenik</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poznaje</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strukturu</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izvedbe</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koluta</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natrag</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niz</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kosinu</w:t>
            </w:r>
            <w:proofErr w:type="spellEnd"/>
            <w:r w:rsidRPr="001520E7">
              <w:rPr>
                <w:rFonts w:ascii="Times New Roman" w:eastAsia="Times New Roman" w:hAnsi="Times New Roman" w:cs="Times New Roman"/>
                <w:sz w:val="24"/>
                <w:szCs w:val="24"/>
                <w:lang w:val="en-US" w:eastAsia="de-AT"/>
              </w:rPr>
              <w:t xml:space="preserve">, a </w:t>
            </w:r>
            <w:proofErr w:type="spellStart"/>
            <w:r w:rsidRPr="001520E7">
              <w:rPr>
                <w:rFonts w:ascii="Times New Roman" w:eastAsia="Times New Roman" w:hAnsi="Times New Roman" w:cs="Times New Roman"/>
                <w:sz w:val="24"/>
                <w:szCs w:val="24"/>
                <w:lang w:val="en-US" w:eastAsia="de-AT"/>
              </w:rPr>
              <w:t>prilikom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izvedbe</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griješi</w:t>
            </w:r>
            <w:proofErr w:type="spellEnd"/>
            <w:r w:rsidRPr="001520E7">
              <w:rPr>
                <w:rFonts w:ascii="Times New Roman" w:eastAsia="Times New Roman" w:hAnsi="Times New Roman" w:cs="Times New Roman"/>
                <w:sz w:val="24"/>
                <w:szCs w:val="24"/>
                <w:lang w:val="en-US" w:eastAsia="de-AT"/>
              </w:rPr>
              <w:t xml:space="preserve"> u :</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Pr>
                <w:rFonts w:ascii="Times New Roman" w:eastAsia="Times New Roman" w:hAnsi="Times New Roman" w:cs="Times New Roman"/>
                <w:sz w:val="24"/>
                <w:szCs w:val="24"/>
                <w:lang w:val="en-US" w:eastAsia="de-AT"/>
              </w:rPr>
              <w:t>početnom</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i</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završnom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položaju</w:t>
            </w:r>
            <w:proofErr w:type="spellEnd"/>
            <w:r w:rsidR="00F0718C"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istovremeno</w:t>
            </w:r>
            <w:proofErr w:type="spellEnd"/>
            <w:r w:rsidR="00F0718C" w:rsidRPr="001520E7">
              <w:rPr>
                <w:rFonts w:ascii="Times New Roman" w:eastAsia="Times New Roman" w:hAnsi="Times New Roman" w:cs="Times New Roman"/>
                <w:sz w:val="24"/>
                <w:szCs w:val="24"/>
                <w:lang w:val="en-US" w:eastAsia="de-AT"/>
              </w:rPr>
              <w:t xml:space="preserve"> se ne </w:t>
            </w:r>
            <w:proofErr w:type="spellStart"/>
            <w:r w:rsidR="00F0718C" w:rsidRPr="001520E7">
              <w:rPr>
                <w:rFonts w:ascii="Times New Roman" w:eastAsia="Times New Roman" w:hAnsi="Times New Roman" w:cs="Times New Roman"/>
                <w:sz w:val="24"/>
                <w:szCs w:val="24"/>
                <w:lang w:val="en-US" w:eastAsia="de-AT"/>
              </w:rPr>
              <w:t>odgurava</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dlanovima</w:t>
            </w:r>
            <w:proofErr w:type="spellEnd"/>
            <w:r w:rsidR="00F0718C" w:rsidRPr="001520E7">
              <w:rPr>
                <w:rFonts w:ascii="Times New Roman" w:eastAsia="Times New Roman" w:hAnsi="Times New Roman" w:cs="Times New Roman"/>
                <w:sz w:val="24"/>
                <w:szCs w:val="24"/>
                <w:lang w:val="en-US" w:eastAsia="de-AT"/>
              </w:rPr>
              <w:t xml:space="preserve"> ( </w:t>
            </w:r>
            <w:proofErr w:type="spellStart"/>
            <w:r w:rsidR="00F0718C" w:rsidRPr="001520E7">
              <w:rPr>
                <w:rFonts w:ascii="Times New Roman" w:eastAsia="Times New Roman" w:hAnsi="Times New Roman" w:cs="Times New Roman"/>
                <w:sz w:val="24"/>
                <w:szCs w:val="24"/>
                <w:lang w:val="en-US" w:eastAsia="de-AT"/>
              </w:rPr>
              <w:t>jednom</w:t>
            </w:r>
            <w:proofErr w:type="spellEnd"/>
            <w:r w:rsidR="00F0718C" w:rsidRPr="001520E7">
              <w:rPr>
                <w:rFonts w:ascii="Times New Roman" w:eastAsia="Times New Roman" w:hAnsi="Times New Roman" w:cs="Times New Roman"/>
                <w:sz w:val="24"/>
                <w:szCs w:val="24"/>
                <w:lang w:val="en-US" w:eastAsia="de-AT"/>
              </w:rPr>
              <w:t xml:space="preserve"> pa </w:t>
            </w:r>
            <w:proofErr w:type="spellStart"/>
            <w:r w:rsidR="00F0718C" w:rsidRPr="001520E7">
              <w:rPr>
                <w:rFonts w:ascii="Times New Roman" w:eastAsia="Times New Roman" w:hAnsi="Times New Roman" w:cs="Times New Roman"/>
                <w:sz w:val="24"/>
                <w:szCs w:val="24"/>
                <w:lang w:val="en-US" w:eastAsia="de-AT"/>
              </w:rPr>
              <w:t>drugom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rukom</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ili</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preko</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jedne</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podlaktice</w:t>
            </w:r>
            <w:proofErr w:type="spellEnd"/>
            <w:r w:rsidR="00F0718C"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nema</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dinamike</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izvedbe</w:t>
            </w:r>
            <w:proofErr w:type="spellEnd"/>
            <w:r w:rsidR="00F0718C" w:rsidRPr="001520E7">
              <w:rPr>
                <w:rFonts w:ascii="Times New Roman" w:eastAsia="Times New Roman" w:hAnsi="Times New Roman" w:cs="Times New Roman"/>
                <w:sz w:val="24"/>
                <w:szCs w:val="24"/>
                <w:lang w:val="en-US" w:eastAsia="de-AT"/>
              </w:rPr>
              <w:t>,</w:t>
            </w:r>
          </w:p>
          <w:p w:rsidR="00F0718C" w:rsidRPr="001520E7" w:rsidRDefault="00373E2B" w:rsidP="00373E2B">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F0718C" w:rsidRPr="001520E7">
              <w:rPr>
                <w:rFonts w:ascii="Times New Roman" w:eastAsia="Times New Roman" w:hAnsi="Times New Roman" w:cs="Times New Roman"/>
                <w:sz w:val="24"/>
                <w:szCs w:val="24"/>
                <w:lang w:val="en-US" w:eastAsia="de-AT"/>
              </w:rPr>
              <w:t>kolutanje</w:t>
            </w:r>
            <w:proofErr w:type="spellEnd"/>
            <w:r w:rsidR="00F0718C" w:rsidRPr="001520E7">
              <w:rPr>
                <w:rFonts w:ascii="Times New Roman" w:eastAsia="Times New Roman" w:hAnsi="Times New Roman" w:cs="Times New Roman"/>
                <w:sz w:val="24"/>
                <w:szCs w:val="24"/>
                <w:lang w:val="en-US" w:eastAsia="de-AT"/>
              </w:rPr>
              <w:t xml:space="preserve"> ne </w:t>
            </w:r>
            <w:proofErr w:type="spellStart"/>
            <w:r w:rsidR="00F0718C" w:rsidRPr="001520E7">
              <w:rPr>
                <w:rFonts w:ascii="Times New Roman" w:eastAsia="Times New Roman" w:hAnsi="Times New Roman" w:cs="Times New Roman"/>
                <w:sz w:val="24"/>
                <w:szCs w:val="24"/>
                <w:lang w:val="en-US" w:eastAsia="de-AT"/>
              </w:rPr>
              <w:t>završava</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na</w:t>
            </w:r>
            <w:proofErr w:type="spellEnd"/>
            <w:r w:rsidR="00F0718C" w:rsidRPr="001520E7">
              <w:rPr>
                <w:rFonts w:ascii="Times New Roman" w:eastAsia="Times New Roman" w:hAnsi="Times New Roman" w:cs="Times New Roman"/>
                <w:sz w:val="24"/>
                <w:szCs w:val="24"/>
                <w:lang w:val="en-US" w:eastAsia="de-AT"/>
              </w:rPr>
              <w:t xml:space="preserve"> </w:t>
            </w:r>
            <w:proofErr w:type="spellStart"/>
            <w:r w:rsidR="00F0718C" w:rsidRPr="001520E7">
              <w:rPr>
                <w:rFonts w:ascii="Times New Roman" w:eastAsia="Times New Roman" w:hAnsi="Times New Roman" w:cs="Times New Roman"/>
                <w:sz w:val="24"/>
                <w:szCs w:val="24"/>
                <w:lang w:val="en-US" w:eastAsia="de-AT"/>
              </w:rPr>
              <w:t>stopalima</w:t>
            </w:r>
            <w:proofErr w:type="spellEnd"/>
            <w:r w:rsidR="00F0718C" w:rsidRPr="001520E7">
              <w:rPr>
                <w:rFonts w:ascii="Times New Roman" w:eastAsia="Times New Roman" w:hAnsi="Times New Roman" w:cs="Times New Roman"/>
                <w:sz w:val="24"/>
                <w:szCs w:val="24"/>
                <w:lang w:val="en-US" w:eastAsia="de-AT"/>
              </w:rPr>
              <w:t>.</w:t>
            </w:r>
          </w:p>
        </w:tc>
      </w:tr>
    </w:tbl>
    <w:p w:rsidR="00DC342C" w:rsidRPr="008A1AF4" w:rsidRDefault="006017BD" w:rsidP="00023CAF">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VIŠANJA I UPIRANJA</w:t>
      </w:r>
    </w:p>
    <w:p w:rsidR="00DC342C" w:rsidRPr="00B5664C" w:rsidRDefault="006017BD">
      <w:pPr>
        <w:spacing w:after="0" w:line="240" w:lineRule="auto"/>
        <w:ind w:left="360"/>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Različiti položaji upora i sjedova na spravama</w:t>
      </w:r>
    </w:p>
    <w:tbl>
      <w:tblPr>
        <w:tblW w:w="0" w:type="auto"/>
        <w:tblInd w:w="250" w:type="dxa"/>
        <w:tblCellMar>
          <w:left w:w="10" w:type="dxa"/>
          <w:right w:w="10" w:type="dxa"/>
        </w:tblCellMar>
        <w:tblLook w:val="0000"/>
      </w:tblPr>
      <w:tblGrid>
        <w:gridCol w:w="1496"/>
        <w:gridCol w:w="8994"/>
      </w:tblGrid>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Učenik/učenica bez pogrešaka izvodi različite položaje upora.</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023CAF" w:rsidRDefault="006017BD" w:rsidP="00023CAF">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različite položaje upora izvodi s :</w:t>
            </w:r>
            <w:r w:rsidR="00373E2B">
              <w:rPr>
                <w:rFonts w:ascii="Times New Roman" w:eastAsia="Book Antiqua" w:hAnsi="Times New Roman" w:cs="Times New Roman"/>
                <w:sz w:val="24"/>
                <w:szCs w:val="24"/>
              </w:rPr>
              <w:t xml:space="preserve">                                                                         </w:t>
            </w:r>
            <w:r w:rsidR="00023CAF">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 xml:space="preserve">manjom opuštenošću </w:t>
            </w:r>
            <w:r w:rsidR="00023CAF">
              <w:rPr>
                <w:rFonts w:ascii="Times New Roman" w:eastAsia="Book Antiqua" w:hAnsi="Times New Roman" w:cs="Times New Roman"/>
                <w:sz w:val="24"/>
                <w:szCs w:val="24"/>
              </w:rPr>
              <w:t xml:space="preserve">    </w:t>
            </w:r>
            <w:r w:rsidR="00373E2B">
              <w:rPr>
                <w:rFonts w:ascii="Times New Roman" w:eastAsia="Book Antiqua" w:hAnsi="Times New Roman" w:cs="Times New Roman"/>
                <w:sz w:val="24"/>
                <w:szCs w:val="24"/>
              </w:rPr>
              <w:t>muskul</w:t>
            </w:r>
            <w:r w:rsidRPr="00B5664C">
              <w:rPr>
                <w:rFonts w:ascii="Times New Roman" w:eastAsia="Book Antiqua" w:hAnsi="Times New Roman" w:cs="Times New Roman"/>
                <w:sz w:val="24"/>
                <w:szCs w:val="24"/>
              </w:rPr>
              <w:t>ature tijela.</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različite položaje upora izvodi s :</w:t>
            </w:r>
            <w:r w:rsidR="00023CAF" w:rsidRPr="00B5664C">
              <w:rPr>
                <w:rFonts w:ascii="Times New Roman" w:eastAsia="Book Antiqua" w:hAnsi="Times New Roman" w:cs="Times New Roman"/>
                <w:sz w:val="24"/>
                <w:szCs w:val="24"/>
              </w:rPr>
              <w:t xml:space="preserve"> manjom nestabilnošću</w:t>
            </w:r>
          </w:p>
          <w:p w:rsidR="00DC342C" w:rsidRPr="00023CAF" w:rsidRDefault="00373E2B" w:rsidP="00373E2B">
            <w:pPr>
              <w:tabs>
                <w:tab w:val="left" w:pos="1800"/>
              </w:tabs>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većom opuštenošću muskulature trupa i nogu</w:t>
            </w:r>
            <w:r w:rsidR="006017BD" w:rsidRPr="00023CAF">
              <w:rPr>
                <w:rFonts w:ascii="Times New Roman" w:eastAsia="Book Antiqua" w:hAnsi="Times New Roman" w:cs="Times New Roman"/>
                <w:sz w:val="24"/>
                <w:szCs w:val="24"/>
              </w:rPr>
              <w:t>.</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023CAF"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samostalno ili uz pomoć izvodi položaje upora, ali ih izvodi pasivno, a ne aktivo.</w:t>
            </w:r>
          </w:p>
        </w:tc>
      </w:tr>
    </w:tbl>
    <w:p w:rsidR="00DC342C" w:rsidRPr="00B5664C" w:rsidRDefault="006017BD" w:rsidP="0013561C">
      <w:pPr>
        <w:spacing w:after="0" w:line="240" w:lineRule="auto"/>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Stoj penjanjem uz okomitu plohu</w:t>
      </w:r>
    </w:p>
    <w:tbl>
      <w:tblPr>
        <w:tblW w:w="0" w:type="auto"/>
        <w:tblInd w:w="250" w:type="dxa"/>
        <w:tblCellMar>
          <w:left w:w="10" w:type="dxa"/>
          <w:right w:w="10" w:type="dxa"/>
        </w:tblCellMar>
        <w:tblLook w:val="0000"/>
      </w:tblPr>
      <w:tblGrid>
        <w:gridCol w:w="1496"/>
        <w:gridCol w:w="8994"/>
      </w:tblGrid>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Učenik/učenica bez pogrešaka izvodi stoj na rukama penjanjem uz okomitu plohu do okomice.</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stoj na rukama penjanjem uz okomitu plohu izvodi do okomice s:</w:t>
            </w:r>
          </w:p>
          <w:p w:rsidR="00DC342C" w:rsidRPr="00B5664C" w:rsidRDefault="00373E2B" w:rsidP="00373E2B">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-manjom opuštenošću muskul</w:t>
            </w:r>
            <w:r w:rsidR="006017BD" w:rsidRPr="00B5664C">
              <w:rPr>
                <w:rFonts w:ascii="Times New Roman" w:eastAsia="Book Antiqua" w:hAnsi="Times New Roman" w:cs="Times New Roman"/>
                <w:sz w:val="24"/>
                <w:szCs w:val="24"/>
              </w:rPr>
              <w:t>ature tijela</w:t>
            </w:r>
          </w:p>
          <w:p w:rsidR="00DC342C" w:rsidRPr="00B5664C" w:rsidRDefault="00373E2B" w:rsidP="00373E2B">
            <w:pPr>
              <w:tabs>
                <w:tab w:val="left" w:pos="1800"/>
              </w:tabs>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w:t>
            </w:r>
            <w:r>
              <w:rPr>
                <w:rFonts w:ascii="Times New Roman" w:eastAsia="Book Antiqua" w:hAnsi="Times New Roman" w:cs="Times New Roman"/>
                <w:sz w:val="24"/>
                <w:szCs w:val="24"/>
              </w:rPr>
              <w:t>njom dinamičnošću u uspinjanju i</w:t>
            </w:r>
            <w:r w:rsidR="006017BD" w:rsidRPr="00B5664C">
              <w:rPr>
                <w:rFonts w:ascii="Times New Roman" w:eastAsia="Book Antiqua" w:hAnsi="Times New Roman" w:cs="Times New Roman"/>
                <w:sz w:val="24"/>
                <w:szCs w:val="24"/>
              </w:rPr>
              <w:t xml:space="preserve"> silaženju uz okomitu plohu.</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stoj na rukama penjanjem uz okomitu plohu izvodi do sklonjenog položaja (stopala u visini kukova):</w:t>
            </w:r>
          </w:p>
          <w:p w:rsidR="00DC342C" w:rsidRPr="00B5664C" w:rsidRDefault="00373E2B" w:rsidP="00373E2B">
            <w:pPr>
              <w:tabs>
                <w:tab w:val="left" w:pos="1800"/>
              </w:tabs>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-s većom opuštenošću musk</w:t>
            </w:r>
            <w:r w:rsidR="006017BD" w:rsidRPr="00B5664C">
              <w:rPr>
                <w:rFonts w:ascii="Times New Roman" w:eastAsia="Book Antiqua" w:hAnsi="Times New Roman" w:cs="Times New Roman"/>
                <w:sz w:val="24"/>
                <w:szCs w:val="24"/>
              </w:rPr>
              <w:t>ulature cijeloga tijela</w:t>
            </w:r>
          </w:p>
        </w:tc>
      </w:tr>
      <w:tr w:rsidR="00DC342C" w:rsidRPr="00B5664C" w:rsidTr="00F13B79">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stoj na rukama penjanjem uz okomitu plohu izvodi do sklonjenog položaja (stopala u visini kukova):</w:t>
            </w:r>
          </w:p>
          <w:p w:rsidR="00DC342C" w:rsidRPr="00B5664C" w:rsidRDefault="00373E2B" w:rsidP="00373E2B">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-s većom opuštenošću musk</w:t>
            </w:r>
            <w:r w:rsidR="006017BD" w:rsidRPr="00B5664C">
              <w:rPr>
                <w:rFonts w:ascii="Times New Roman" w:eastAsia="Book Antiqua" w:hAnsi="Times New Roman" w:cs="Times New Roman"/>
                <w:sz w:val="24"/>
                <w:szCs w:val="24"/>
              </w:rPr>
              <w:t>ulature cijeloga tijela,</w:t>
            </w:r>
          </w:p>
          <w:p w:rsidR="00DC342C" w:rsidRPr="00B5664C" w:rsidRDefault="00373E2B" w:rsidP="00373E2B">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s velikim zastojima u penjanju</w:t>
            </w:r>
          </w:p>
          <w:p w:rsidR="00DC342C" w:rsidRPr="00373E2B" w:rsidRDefault="00373E2B" w:rsidP="00373E2B">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s nepravilnim silaženjem,</w:t>
            </w: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ne završava u uporu čučećem već padom u sjed ili ležanje, na trbuh.</w:t>
            </w:r>
          </w:p>
        </w:tc>
      </w:tr>
    </w:tbl>
    <w:p w:rsidR="00DC342C" w:rsidRPr="008A1AF4" w:rsidRDefault="006017BD">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IGRE</w:t>
      </w:r>
    </w:p>
    <w:p w:rsidR="00DC342C" w:rsidRPr="00B5664C" w:rsidRDefault="006017BD" w:rsidP="00373E2B">
      <w:pPr>
        <w:spacing w:after="0" w:line="240" w:lineRule="auto"/>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Dodavanje i zaustavljanje lopte unutarnjom stranom stopala (N)</w:t>
      </w:r>
    </w:p>
    <w:tbl>
      <w:tblPr>
        <w:tblW w:w="0" w:type="auto"/>
        <w:tblInd w:w="250" w:type="dxa"/>
        <w:tblCellMar>
          <w:left w:w="10" w:type="dxa"/>
          <w:right w:w="10" w:type="dxa"/>
        </w:tblCellMar>
        <w:tblLook w:val="0000"/>
      </w:tblPr>
      <w:tblGrid>
        <w:gridCol w:w="1496"/>
        <w:gridCol w:w="9214"/>
      </w:tblGrid>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ODLIČAN</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Učenik/učenica bez pogrešaka izvodi dodavanje I zaustavljanje lopte unutarnjom stranom stopala lijevom I desnom nogom.</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023CAF" w:rsidRDefault="006017BD" w:rsidP="00023CAF">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dodavanje I zaustavljanje lopte unutarnjom stranom stopala lijevom i desnom nogom izvodi s :</w:t>
            </w:r>
            <w:r w:rsidR="00023CAF">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manjim gubitkom kontrole nad loptom</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023CAF" w:rsidP="00023CAF">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 xml:space="preserve">   </w:t>
            </w:r>
            <w:r w:rsidR="006017BD" w:rsidRPr="00B5664C">
              <w:rPr>
                <w:rFonts w:ascii="Times New Roman" w:eastAsia="Book Antiqua" w:hAnsi="Times New Roman" w:cs="Times New Roman"/>
                <w:sz w:val="24"/>
                <w:szCs w:val="24"/>
              </w:rPr>
              <w:t xml:space="preserve"> DOBAR</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023CAF" w:rsidRDefault="006017BD" w:rsidP="00023CAF">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Učenik/učenica dodavanje I zaustavljanje lopte unutarnjom stranom stopala lijevom i desnom nogom izvodi s: </w:t>
            </w:r>
            <w:r w:rsidR="00023CAF">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većim gubitkom kontrole  nad loptom.</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Učenik/učenica dodavanje I zaustavljanje lopte unutarnjom stranom stopala izvodi s: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-velikim gubitkom kontrole nad loptom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-samo boljom nogom</w:t>
            </w:r>
          </w:p>
        </w:tc>
      </w:tr>
    </w:tbl>
    <w:p w:rsidR="00DC342C" w:rsidRPr="00B5664C" w:rsidRDefault="004F583B" w:rsidP="004F583B">
      <w:pPr>
        <w:spacing w:after="0" w:line="240" w:lineRule="auto"/>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 xml:space="preserve">                    </w:t>
      </w:r>
      <w:r w:rsidR="006017BD" w:rsidRPr="00B5664C">
        <w:rPr>
          <w:rFonts w:ascii="Times New Roman" w:eastAsia="Book Antiqua" w:hAnsi="Times New Roman" w:cs="Times New Roman"/>
          <w:sz w:val="24"/>
          <w:szCs w:val="24"/>
          <w:u w:val="single"/>
        </w:rPr>
        <w:t>Vođenje lopte lijevom i desnom rukom u pravocrtnom kretanju (R)</w:t>
      </w:r>
    </w:p>
    <w:tbl>
      <w:tblPr>
        <w:tblW w:w="0" w:type="auto"/>
        <w:tblInd w:w="250" w:type="dxa"/>
        <w:tblCellMar>
          <w:left w:w="10" w:type="dxa"/>
          <w:right w:w="10" w:type="dxa"/>
        </w:tblCellMar>
        <w:tblLook w:val="0000"/>
      </w:tblPr>
      <w:tblGrid>
        <w:gridCol w:w="1496"/>
        <w:gridCol w:w="9243"/>
      </w:tblGrid>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023CAF">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 xml:space="preserve">Učenik </w:t>
            </w:r>
            <w:r w:rsidR="006017BD" w:rsidRPr="00B5664C">
              <w:rPr>
                <w:rFonts w:ascii="Times New Roman" w:eastAsia="Book Antiqua" w:hAnsi="Times New Roman" w:cs="Times New Roman"/>
                <w:sz w:val="24"/>
                <w:szCs w:val="24"/>
              </w:rPr>
              <w:t>bez pogrešaka izv</w:t>
            </w:r>
            <w:r>
              <w:rPr>
                <w:rFonts w:ascii="Times New Roman" w:eastAsia="Book Antiqua" w:hAnsi="Times New Roman" w:cs="Times New Roman"/>
                <w:sz w:val="24"/>
                <w:szCs w:val="24"/>
              </w:rPr>
              <w:t xml:space="preserve">odi poigravanje loptom lijevom i desnom rukom u </w:t>
            </w:r>
            <w:r w:rsidR="006017BD" w:rsidRPr="00B5664C">
              <w:rPr>
                <w:rFonts w:ascii="Times New Roman" w:eastAsia="Book Antiqua" w:hAnsi="Times New Roman" w:cs="Times New Roman"/>
                <w:sz w:val="24"/>
                <w:szCs w:val="24"/>
              </w:rPr>
              <w:t>mjestu</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vođenje lopte lijevom i desnom rukom u pravocrtnom kretanju izvodi s :</w:t>
            </w:r>
          </w:p>
          <w:p w:rsidR="00DC342C" w:rsidRPr="00B5664C" w:rsidRDefault="00373E2B" w:rsidP="00373E2B">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manjim gubitkom kontrole nad loptom</w:t>
            </w:r>
          </w:p>
          <w:p w:rsidR="00DC342C" w:rsidRPr="00B5664C" w:rsidRDefault="00373E2B" w:rsidP="00373E2B">
            <w:pPr>
              <w:tabs>
                <w:tab w:val="left" w:pos="1800"/>
              </w:tabs>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manjim gubitkom brzine</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DOBAR</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vođenje lopte lijevom i desnom rukom u pravocrtnom kretanju izvodi s :</w:t>
            </w:r>
          </w:p>
          <w:p w:rsidR="00DC342C" w:rsidRPr="00B5664C" w:rsidRDefault="00373E2B" w:rsidP="00373E2B">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većim gubitkom kontrole  nad loptom</w:t>
            </w:r>
          </w:p>
          <w:p w:rsidR="00DC342C" w:rsidRPr="00B5664C" w:rsidRDefault="00373E2B" w:rsidP="00373E2B">
            <w:pPr>
              <w:tabs>
                <w:tab w:val="left" w:pos="1800"/>
              </w:tabs>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6017BD" w:rsidRPr="00B5664C">
              <w:rPr>
                <w:rFonts w:ascii="Times New Roman" w:eastAsia="Book Antiqua" w:hAnsi="Times New Roman" w:cs="Times New Roman"/>
                <w:sz w:val="24"/>
                <w:szCs w:val="24"/>
              </w:rPr>
              <w:t>većim gubitkom brzine (bržim koracima I laganim trčanjem).</w:t>
            </w:r>
          </w:p>
        </w:tc>
      </w:tr>
      <w:tr w:rsidR="00DC342C" w:rsidRPr="00B5664C" w:rsidTr="00F13B79">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Učenik/učenica vođenje lopte u pravocrtnom kretanjuizvodi s: </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velikim gubitkom kontrole nad loptom</w:t>
            </w:r>
          </w:p>
          <w:p w:rsidR="00DC342C" w:rsidRPr="00B5664C" w:rsidRDefault="006017B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koracima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-samo jednom rukom (boljom).</w:t>
            </w:r>
          </w:p>
        </w:tc>
      </w:tr>
    </w:tbl>
    <w:p w:rsidR="004F583B" w:rsidRPr="00B5664C" w:rsidRDefault="004F583B">
      <w:pPr>
        <w:spacing w:after="0" w:line="240" w:lineRule="auto"/>
        <w:rPr>
          <w:rFonts w:ascii="Times New Roman" w:eastAsia="Book Antiqua" w:hAnsi="Times New Roman" w:cs="Times New Roman"/>
          <w:sz w:val="24"/>
          <w:szCs w:val="24"/>
        </w:rPr>
      </w:pPr>
    </w:p>
    <w:tbl>
      <w:tblPr>
        <w:tblW w:w="10631" w:type="dxa"/>
        <w:tblInd w:w="250" w:type="dxa"/>
        <w:tblLayout w:type="fixed"/>
        <w:tblCellMar>
          <w:left w:w="10" w:type="dxa"/>
          <w:right w:w="10" w:type="dxa"/>
        </w:tblCellMar>
        <w:tblLook w:val="0000"/>
      </w:tblPr>
      <w:tblGrid>
        <w:gridCol w:w="2835"/>
        <w:gridCol w:w="1418"/>
        <w:gridCol w:w="1559"/>
        <w:gridCol w:w="1843"/>
        <w:gridCol w:w="1701"/>
        <w:gridCol w:w="1275"/>
      </w:tblGrid>
      <w:tr w:rsidR="00DC342C" w:rsidRPr="00B5664C" w:rsidTr="00F77DFF">
        <w:trPr>
          <w:trHeight w:val="1"/>
        </w:trPr>
        <w:tc>
          <w:tcPr>
            <w:tcW w:w="106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b/>
                <w:sz w:val="24"/>
                <w:szCs w:val="24"/>
              </w:rPr>
              <w:t>2. RAZRED u</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enici</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0" w:line="240" w:lineRule="auto"/>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IZVRSNO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IZNAD –</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PROSJEČNO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PROSJEČNO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ISPOD-PROSJEČNO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LOŠE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Opseg</w:t>
            </w:r>
            <w:r w:rsidR="00023CAF">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podlaktice</w:t>
            </w:r>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(AOP)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21,6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21,5-19,5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19,4-17,5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17,4-15,5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15,4 i niže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Poligon</w:t>
            </w:r>
            <w:r w:rsidR="00023CAF">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natraške</w:t>
            </w:r>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(MNP)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22,4 i niže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22,5-24,4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24,5-26,4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26,5-30,0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30,1 i više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proofErr w:type="spellStart"/>
            <w:r w:rsidRPr="00B5664C">
              <w:rPr>
                <w:rFonts w:ascii="Times New Roman" w:eastAsia="Book Antiqua" w:hAnsi="Times New Roman" w:cs="Times New Roman"/>
                <w:b/>
                <w:sz w:val="24"/>
                <w:szCs w:val="24"/>
              </w:rPr>
              <w:t>Taping</w:t>
            </w:r>
            <w:proofErr w:type="spellEnd"/>
            <w:r w:rsidRPr="00B5664C">
              <w:rPr>
                <w:rFonts w:ascii="Times New Roman" w:eastAsia="Book Antiqua" w:hAnsi="Times New Roman" w:cs="Times New Roman"/>
                <w:b/>
                <w:sz w:val="24"/>
                <w:szCs w:val="24"/>
              </w:rPr>
              <w:t xml:space="preserve"> rukom</w:t>
            </w:r>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(MTR)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22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21-20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19-18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17-14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13 i niže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proofErr w:type="spellStart"/>
            <w:r w:rsidRPr="00B5664C">
              <w:rPr>
                <w:rFonts w:ascii="Times New Roman" w:eastAsia="Book Antiqua" w:hAnsi="Times New Roman" w:cs="Times New Roman"/>
                <w:b/>
                <w:sz w:val="24"/>
                <w:szCs w:val="24"/>
              </w:rPr>
              <w:t>Pretklon</w:t>
            </w:r>
            <w:proofErr w:type="spellEnd"/>
            <w:r w:rsidR="00023CAF">
              <w:rPr>
                <w:rFonts w:ascii="Times New Roman" w:eastAsia="Book Antiqua" w:hAnsi="Times New Roman" w:cs="Times New Roman"/>
                <w:b/>
                <w:sz w:val="24"/>
                <w:szCs w:val="24"/>
              </w:rPr>
              <w:t xml:space="preserve"> </w:t>
            </w:r>
            <w:proofErr w:type="spellStart"/>
            <w:r w:rsidRPr="00B5664C">
              <w:rPr>
                <w:rFonts w:ascii="Times New Roman" w:eastAsia="Book Antiqua" w:hAnsi="Times New Roman" w:cs="Times New Roman"/>
                <w:b/>
                <w:sz w:val="24"/>
                <w:szCs w:val="24"/>
              </w:rPr>
              <w:t>raznožno</w:t>
            </w:r>
            <w:proofErr w:type="spellEnd"/>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(MPR)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47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46-42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41-37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36-32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31 i niže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Podizanje</w:t>
            </w:r>
            <w:r w:rsidR="00023CAF">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trupa</w:t>
            </w:r>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(MPT)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36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35-31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30-26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25-22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21 i niže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Skok udalj s</w:t>
            </w:r>
            <w:r w:rsidR="00023CAF">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mjesta</w:t>
            </w:r>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(MSD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150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149-140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139-130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129-120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119 i niže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proofErr w:type="spellStart"/>
            <w:r w:rsidRPr="00B5664C">
              <w:rPr>
                <w:rFonts w:ascii="Times New Roman" w:eastAsia="Book Antiqua" w:hAnsi="Times New Roman" w:cs="Times New Roman"/>
                <w:b/>
                <w:sz w:val="24"/>
                <w:szCs w:val="24"/>
              </w:rPr>
              <w:t>Izdržaj</w:t>
            </w:r>
            <w:proofErr w:type="spellEnd"/>
            <w:r w:rsidRPr="00B5664C">
              <w:rPr>
                <w:rFonts w:ascii="Times New Roman" w:eastAsia="Book Antiqua" w:hAnsi="Times New Roman" w:cs="Times New Roman"/>
                <w:b/>
                <w:sz w:val="24"/>
                <w:szCs w:val="24"/>
              </w:rPr>
              <w:t xml:space="preserve"> u visu</w:t>
            </w:r>
            <w:r w:rsidR="00023CAF">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zgibom</w:t>
            </w:r>
            <w:r w:rsidR="00023CAF">
              <w:rPr>
                <w:rFonts w:ascii="Times New Roman" w:eastAsia="Book Antiqua" w:hAnsi="Times New Roman" w:cs="Times New Roman"/>
                <w:b/>
                <w:sz w:val="24"/>
                <w:szCs w:val="24"/>
              </w:rPr>
              <w:t xml:space="preserve"> </w:t>
            </w:r>
          </w:p>
          <w:p w:rsidR="00DC342C" w:rsidRPr="00023CAF"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(MIV)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49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48-37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36-25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24-14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13 i niže</w:t>
            </w:r>
          </w:p>
        </w:tc>
      </w:tr>
      <w:tr w:rsidR="008852B2"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2B2"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Tr</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anje tri</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minute</w:t>
            </w:r>
            <w:r w:rsidR="008852B2">
              <w:rPr>
                <w:rFonts w:ascii="Times New Roman" w:eastAsia="Book Antiqua" w:hAnsi="Times New Roman" w:cs="Times New Roman"/>
                <w:b/>
                <w:sz w:val="24"/>
                <w:szCs w:val="24"/>
              </w:rPr>
              <w:t xml:space="preserve"> </w:t>
            </w:r>
          </w:p>
          <w:p w:rsidR="00DC342C" w:rsidRPr="008852B2"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(F3)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590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589-540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539-490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489-440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439 i niže</w:t>
            </w:r>
          </w:p>
        </w:tc>
      </w:tr>
      <w:tr w:rsidR="00DC342C" w:rsidRPr="00B5664C" w:rsidTr="00F77DFF">
        <w:trPr>
          <w:trHeight w:val="1"/>
        </w:trPr>
        <w:tc>
          <w:tcPr>
            <w:tcW w:w="106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b/>
                <w:sz w:val="24"/>
                <w:szCs w:val="24"/>
              </w:rPr>
              <w:t>2. RAZRED u</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enice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DC342C">
            <w:pPr>
              <w:spacing w:after="0" w:line="240" w:lineRule="auto"/>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IZVRSNO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IZNAD –</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PROSJEČNO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PROSJEČNO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ISPOD-PROSJEČNO</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LOŠE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Opseg</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podlaktice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(AOP)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20,6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20,5-18,5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18,4-17,5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17,4-15,5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15,4 i niže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Poligon</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natraške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(MNP)</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24,4 i niže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24,5-26,4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26,5-28,4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28,5-32,0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32,1 i više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Taping rukom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(MTR)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22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21-20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19-18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17-14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13 i niže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proofErr w:type="spellStart"/>
            <w:r w:rsidRPr="00B5664C">
              <w:rPr>
                <w:rFonts w:ascii="Times New Roman" w:eastAsia="Book Antiqua" w:hAnsi="Times New Roman" w:cs="Times New Roman"/>
                <w:b/>
                <w:sz w:val="24"/>
                <w:szCs w:val="24"/>
              </w:rPr>
              <w:t>Pretklon</w:t>
            </w:r>
            <w:proofErr w:type="spellEnd"/>
            <w:r w:rsidR="008852B2">
              <w:rPr>
                <w:rFonts w:ascii="Times New Roman" w:eastAsia="Book Antiqua" w:hAnsi="Times New Roman" w:cs="Times New Roman"/>
                <w:b/>
                <w:sz w:val="24"/>
                <w:szCs w:val="24"/>
              </w:rPr>
              <w:t xml:space="preserve"> </w:t>
            </w:r>
            <w:proofErr w:type="spellStart"/>
            <w:r w:rsidRPr="00B5664C">
              <w:rPr>
                <w:rFonts w:ascii="Times New Roman" w:eastAsia="Book Antiqua" w:hAnsi="Times New Roman" w:cs="Times New Roman"/>
                <w:b/>
                <w:sz w:val="24"/>
                <w:szCs w:val="24"/>
              </w:rPr>
              <w:t>raznožno</w:t>
            </w:r>
            <w:proofErr w:type="spellEnd"/>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lastRenderedPageBreak/>
              <w:t>(MPR)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56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55-51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50-46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45-41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40 i niže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lastRenderedPageBreak/>
              <w:t>Podizanje</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trupa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(MPT)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32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31-27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26-22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21-18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17 i niže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Skok udalj s</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mjesta</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(MSD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150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149-140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139-130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129-120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119 i niže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proofErr w:type="spellStart"/>
            <w:r w:rsidRPr="00B5664C">
              <w:rPr>
                <w:rFonts w:ascii="Times New Roman" w:eastAsia="Book Antiqua" w:hAnsi="Times New Roman" w:cs="Times New Roman"/>
                <w:b/>
                <w:sz w:val="24"/>
                <w:szCs w:val="24"/>
              </w:rPr>
              <w:t>Izdržaj</w:t>
            </w:r>
            <w:proofErr w:type="spellEnd"/>
            <w:r w:rsidRPr="00B5664C">
              <w:rPr>
                <w:rFonts w:ascii="Times New Roman" w:eastAsia="Book Antiqua" w:hAnsi="Times New Roman" w:cs="Times New Roman"/>
                <w:b/>
                <w:sz w:val="24"/>
                <w:szCs w:val="24"/>
              </w:rPr>
              <w:t xml:space="preserve"> u visu</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zgibom</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(MIV)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37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36-27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26-17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16-8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7 i niže</w:t>
            </w:r>
          </w:p>
        </w:tc>
      </w:tr>
      <w:tr w:rsidR="00DC342C" w:rsidRPr="00B5664C" w:rsidTr="00F77DFF">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Tr</w:t>
            </w:r>
            <w:r w:rsidRPr="00B5664C">
              <w:rPr>
                <w:rFonts w:ascii="Times New Roman" w:eastAsia="Book Antiqua" w:hAnsi="Times New Roman" w:cs="Times New Roman"/>
                <w:sz w:val="24"/>
                <w:szCs w:val="24"/>
              </w:rPr>
              <w:t>č</w:t>
            </w:r>
            <w:r w:rsidRPr="00B5664C">
              <w:rPr>
                <w:rFonts w:ascii="Times New Roman" w:eastAsia="Book Antiqua" w:hAnsi="Times New Roman" w:cs="Times New Roman"/>
                <w:b/>
                <w:sz w:val="24"/>
                <w:szCs w:val="24"/>
              </w:rPr>
              <w:t>anje tri</w:t>
            </w:r>
            <w:r w:rsidR="008852B2">
              <w:rPr>
                <w:rFonts w:ascii="Times New Roman" w:eastAsia="Book Antiqua" w:hAnsi="Times New Roman" w:cs="Times New Roman"/>
                <w:b/>
                <w:sz w:val="24"/>
                <w:szCs w:val="24"/>
              </w:rPr>
              <w:t xml:space="preserve"> </w:t>
            </w:r>
            <w:r w:rsidRPr="00B5664C">
              <w:rPr>
                <w:rFonts w:ascii="Times New Roman" w:eastAsia="Book Antiqua" w:hAnsi="Times New Roman" w:cs="Times New Roman"/>
                <w:b/>
                <w:sz w:val="24"/>
                <w:szCs w:val="24"/>
              </w:rPr>
              <w:t>minute</w:t>
            </w:r>
          </w:p>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b/>
                <w:sz w:val="24"/>
                <w:szCs w:val="24"/>
              </w:rPr>
              <w:t>(F3)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570 i više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569-520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519-470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469-420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42C" w:rsidRPr="00B5664C" w:rsidRDefault="006017BD">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419 i niže</w:t>
            </w:r>
          </w:p>
        </w:tc>
      </w:tr>
    </w:tbl>
    <w:p w:rsidR="00DC342C" w:rsidRPr="00B5664C" w:rsidRDefault="00DC342C">
      <w:pPr>
        <w:spacing w:after="0" w:line="240" w:lineRule="auto"/>
        <w:rPr>
          <w:rFonts w:ascii="Times New Roman" w:eastAsia="Book Antiqua" w:hAnsi="Times New Roman" w:cs="Times New Roman"/>
          <w:sz w:val="24"/>
          <w:szCs w:val="24"/>
        </w:rPr>
      </w:pPr>
      <w:bookmarkStart w:id="0" w:name="_GoBack"/>
      <w:bookmarkEnd w:id="0"/>
    </w:p>
    <w:sectPr w:rsidR="00DC342C" w:rsidRPr="00B5664C" w:rsidSect="00B5664C">
      <w:footerReference w:type="default" r:id="rId7"/>
      <w:pgSz w:w="11906" w:h="16838"/>
      <w:pgMar w:top="284"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93" w:rsidRDefault="00BF6E93" w:rsidP="00B24105">
      <w:pPr>
        <w:spacing w:after="0" w:line="240" w:lineRule="auto"/>
      </w:pPr>
      <w:r>
        <w:separator/>
      </w:r>
    </w:p>
  </w:endnote>
  <w:endnote w:type="continuationSeparator" w:id="0">
    <w:p w:rsidR="00BF6E93" w:rsidRDefault="00BF6E93" w:rsidP="00B24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1118"/>
      <w:docPartObj>
        <w:docPartGallery w:val="Page Numbers (Bottom of Page)"/>
        <w:docPartUnique/>
      </w:docPartObj>
    </w:sdtPr>
    <w:sdtContent>
      <w:p w:rsidR="00F0718C" w:rsidRDefault="00FA1F1E">
        <w:pPr>
          <w:pStyle w:val="Podnoje"/>
          <w:jc w:val="right"/>
        </w:pPr>
        <w:fldSimple w:instr=" PAGE   \* MERGEFORMAT ">
          <w:r w:rsidR="00F13B79">
            <w:rPr>
              <w:noProof/>
            </w:rPr>
            <w:t>21</w:t>
          </w:r>
        </w:fldSimple>
      </w:p>
    </w:sdtContent>
  </w:sdt>
  <w:p w:rsidR="00F0718C" w:rsidRDefault="00F0718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93" w:rsidRDefault="00BF6E93" w:rsidP="00B24105">
      <w:pPr>
        <w:spacing w:after="0" w:line="240" w:lineRule="auto"/>
      </w:pPr>
      <w:r>
        <w:separator/>
      </w:r>
    </w:p>
  </w:footnote>
  <w:footnote w:type="continuationSeparator" w:id="0">
    <w:p w:rsidR="00BF6E93" w:rsidRDefault="00BF6E93" w:rsidP="00B24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326"/>
    <w:multiLevelType w:val="multilevel"/>
    <w:tmpl w:val="28F81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349E3"/>
    <w:multiLevelType w:val="multilevel"/>
    <w:tmpl w:val="8B06C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30714"/>
    <w:multiLevelType w:val="multilevel"/>
    <w:tmpl w:val="95BE2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B77F8"/>
    <w:multiLevelType w:val="multilevel"/>
    <w:tmpl w:val="64302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55014"/>
    <w:multiLevelType w:val="multilevel"/>
    <w:tmpl w:val="BF186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901F3"/>
    <w:multiLevelType w:val="multilevel"/>
    <w:tmpl w:val="EA76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685E50"/>
    <w:multiLevelType w:val="multilevel"/>
    <w:tmpl w:val="F1167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D192C"/>
    <w:multiLevelType w:val="multilevel"/>
    <w:tmpl w:val="E7E60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5D7FB0"/>
    <w:multiLevelType w:val="multilevel"/>
    <w:tmpl w:val="9A1A5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9F4386"/>
    <w:multiLevelType w:val="multilevel"/>
    <w:tmpl w:val="6760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9213B"/>
    <w:multiLevelType w:val="multilevel"/>
    <w:tmpl w:val="1C682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E39E7"/>
    <w:multiLevelType w:val="multilevel"/>
    <w:tmpl w:val="0CC8D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E5ADA"/>
    <w:multiLevelType w:val="multilevel"/>
    <w:tmpl w:val="3BD00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4A2184"/>
    <w:multiLevelType w:val="multilevel"/>
    <w:tmpl w:val="1FAA3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2209D3"/>
    <w:multiLevelType w:val="multilevel"/>
    <w:tmpl w:val="0AC8F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7873C7"/>
    <w:multiLevelType w:val="hybridMultilevel"/>
    <w:tmpl w:val="BC4A07EE"/>
    <w:lvl w:ilvl="0" w:tplc="041A0001">
      <w:start w:val="1"/>
      <w:numFmt w:val="bullet"/>
      <w:lvlText w:val=""/>
      <w:lvlJc w:val="left"/>
      <w:pPr>
        <w:tabs>
          <w:tab w:val="num" w:pos="1080"/>
        </w:tabs>
        <w:ind w:left="1080" w:hanging="360"/>
      </w:pPr>
      <w:rPr>
        <w:rFonts w:ascii="Symbol" w:hAnsi="Symbol" w:hint="default"/>
      </w:rPr>
    </w:lvl>
    <w:lvl w:ilvl="1" w:tplc="0C661E9C">
      <w:numFmt w:val="bullet"/>
      <w:lvlText w:val="-"/>
      <w:lvlJc w:val="left"/>
      <w:pPr>
        <w:tabs>
          <w:tab w:val="num" w:pos="1800"/>
        </w:tabs>
        <w:ind w:left="1800" w:hanging="360"/>
      </w:pPr>
      <w:rPr>
        <w:rFonts w:ascii="Arial" w:eastAsia="Mangal" w:hAnsi="Arial" w:cs="Arial"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6">
    <w:nsid w:val="5F865BF0"/>
    <w:multiLevelType w:val="hybridMultilevel"/>
    <w:tmpl w:val="C840E036"/>
    <w:lvl w:ilvl="0" w:tplc="013CA260">
      <w:start w:val="5"/>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60600B63"/>
    <w:multiLevelType w:val="multilevel"/>
    <w:tmpl w:val="025CE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3F14E8"/>
    <w:multiLevelType w:val="multilevel"/>
    <w:tmpl w:val="632E3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996E57"/>
    <w:multiLevelType w:val="multilevel"/>
    <w:tmpl w:val="7FF8F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66601"/>
    <w:multiLevelType w:val="multilevel"/>
    <w:tmpl w:val="FF6A1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9573D7"/>
    <w:multiLevelType w:val="multilevel"/>
    <w:tmpl w:val="A0C66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B337ED"/>
    <w:multiLevelType w:val="multilevel"/>
    <w:tmpl w:val="68C23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2"/>
  </w:num>
  <w:num w:numId="4">
    <w:abstractNumId w:val="13"/>
  </w:num>
  <w:num w:numId="5">
    <w:abstractNumId w:val="14"/>
  </w:num>
  <w:num w:numId="6">
    <w:abstractNumId w:val="20"/>
  </w:num>
  <w:num w:numId="7">
    <w:abstractNumId w:val="17"/>
  </w:num>
  <w:num w:numId="8">
    <w:abstractNumId w:val="22"/>
  </w:num>
  <w:num w:numId="9">
    <w:abstractNumId w:val="19"/>
  </w:num>
  <w:num w:numId="10">
    <w:abstractNumId w:val="4"/>
  </w:num>
  <w:num w:numId="11">
    <w:abstractNumId w:val="1"/>
  </w:num>
  <w:num w:numId="12">
    <w:abstractNumId w:val="6"/>
  </w:num>
  <w:num w:numId="13">
    <w:abstractNumId w:val="7"/>
  </w:num>
  <w:num w:numId="14">
    <w:abstractNumId w:val="12"/>
  </w:num>
  <w:num w:numId="15">
    <w:abstractNumId w:val="21"/>
  </w:num>
  <w:num w:numId="16">
    <w:abstractNumId w:val="11"/>
  </w:num>
  <w:num w:numId="17">
    <w:abstractNumId w:val="8"/>
  </w:num>
  <w:num w:numId="18">
    <w:abstractNumId w:val="9"/>
  </w:num>
  <w:num w:numId="19">
    <w:abstractNumId w:val="10"/>
  </w:num>
  <w:num w:numId="20">
    <w:abstractNumId w:val="3"/>
  </w:num>
  <w:num w:numId="21">
    <w:abstractNumId w:val="0"/>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C342C"/>
    <w:rsid w:val="00023CAF"/>
    <w:rsid w:val="00065A28"/>
    <w:rsid w:val="00111D43"/>
    <w:rsid w:val="0013561C"/>
    <w:rsid w:val="001554A7"/>
    <w:rsid w:val="00227CF7"/>
    <w:rsid w:val="002438AA"/>
    <w:rsid w:val="002C5E34"/>
    <w:rsid w:val="002E0C0A"/>
    <w:rsid w:val="00373E2B"/>
    <w:rsid w:val="00437EAD"/>
    <w:rsid w:val="004C6A2D"/>
    <w:rsid w:val="004C7C27"/>
    <w:rsid w:val="004F583B"/>
    <w:rsid w:val="00556E61"/>
    <w:rsid w:val="0057449E"/>
    <w:rsid w:val="006017BD"/>
    <w:rsid w:val="00687601"/>
    <w:rsid w:val="006C0072"/>
    <w:rsid w:val="006D724D"/>
    <w:rsid w:val="00726DC1"/>
    <w:rsid w:val="00764D4E"/>
    <w:rsid w:val="007F3496"/>
    <w:rsid w:val="00801EE8"/>
    <w:rsid w:val="00814C80"/>
    <w:rsid w:val="008571D1"/>
    <w:rsid w:val="008852B2"/>
    <w:rsid w:val="008A1AF4"/>
    <w:rsid w:val="008F426E"/>
    <w:rsid w:val="00984C95"/>
    <w:rsid w:val="009A315F"/>
    <w:rsid w:val="009E0857"/>
    <w:rsid w:val="00A827A6"/>
    <w:rsid w:val="00AD589A"/>
    <w:rsid w:val="00AD7EFB"/>
    <w:rsid w:val="00B24105"/>
    <w:rsid w:val="00B5664C"/>
    <w:rsid w:val="00B71E73"/>
    <w:rsid w:val="00BB0E1E"/>
    <w:rsid w:val="00BF6E93"/>
    <w:rsid w:val="00C65A13"/>
    <w:rsid w:val="00DB314F"/>
    <w:rsid w:val="00DC342C"/>
    <w:rsid w:val="00E03C9E"/>
    <w:rsid w:val="00EB20CC"/>
    <w:rsid w:val="00F0718C"/>
    <w:rsid w:val="00F13B79"/>
    <w:rsid w:val="00F219B9"/>
    <w:rsid w:val="00F77DFF"/>
    <w:rsid w:val="00F809F7"/>
    <w:rsid w:val="00FA1F1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F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B2410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24105"/>
  </w:style>
  <w:style w:type="paragraph" w:styleId="Podnoje">
    <w:name w:val="footer"/>
    <w:basedOn w:val="Normal"/>
    <w:link w:val="PodnojeChar"/>
    <w:uiPriority w:val="99"/>
    <w:unhideWhenUsed/>
    <w:rsid w:val="00B241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4105"/>
  </w:style>
</w:styles>
</file>

<file path=word/webSettings.xml><?xml version="1.0" encoding="utf-8"?>
<w:webSettings xmlns:r="http://schemas.openxmlformats.org/officeDocument/2006/relationships" xmlns:w="http://schemas.openxmlformats.org/wordprocessingml/2006/main">
  <w:divs>
    <w:div w:id="31656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22</Pages>
  <Words>10198</Words>
  <Characters>58133</Characters>
  <Application>Microsoft Office Word</Application>
  <DocSecurity>0</DocSecurity>
  <Lines>484</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Obitelj Lučić</dc:creator>
  <cp:lastModifiedBy>Korisnik</cp:lastModifiedBy>
  <cp:revision>13</cp:revision>
  <cp:lastPrinted>2018-08-27T14:52:00Z</cp:lastPrinted>
  <dcterms:created xsi:type="dcterms:W3CDTF">2017-09-20T18:43:00Z</dcterms:created>
  <dcterms:modified xsi:type="dcterms:W3CDTF">2018-10-10T20:04:00Z</dcterms:modified>
</cp:coreProperties>
</file>